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BD1" w:rsidRPr="00851B5A" w:rsidRDefault="0025225E" w:rsidP="00405BD1">
      <w:pPr>
        <w:pBdr>
          <w:bottom w:val="single" w:sz="6" w:space="1" w:color="auto"/>
        </w:pBdr>
        <w:rPr>
          <w:b/>
        </w:rPr>
      </w:pPr>
      <w:r>
        <w:rPr>
          <w:b/>
          <w:sz w:val="32"/>
        </w:rPr>
        <w:t>9|</w:t>
      </w:r>
      <w:r w:rsidR="00443CC8" w:rsidRPr="000A7830">
        <w:rPr>
          <w:b/>
          <w:sz w:val="32"/>
        </w:rPr>
        <w:t xml:space="preserve"> </w:t>
      </w:r>
      <w:r w:rsidR="00383FA0" w:rsidRPr="000A7830">
        <w:rPr>
          <w:b/>
          <w:sz w:val="32"/>
        </w:rPr>
        <w:t>Selectie</w:t>
      </w:r>
      <w:r w:rsidR="00405BD1">
        <w:br/>
      </w:r>
      <w:r w:rsidR="00383FA0">
        <w:rPr>
          <w:b/>
        </w:rPr>
        <w:t>Hoe neem ik een selectie-interview af?</w:t>
      </w:r>
      <w:r w:rsidR="00405BD1" w:rsidRPr="00851B5A">
        <w:rPr>
          <w:b/>
        </w:rPr>
        <w:t xml:space="preserve"> </w:t>
      </w:r>
    </w:p>
    <w:p w:rsidR="00405BD1" w:rsidRDefault="00405BD1" w:rsidP="00405BD1">
      <w:r>
        <w:rPr>
          <w:b/>
          <w:noProof/>
          <w:sz w:val="28"/>
          <w:lang w:eastAsia="nl-BE"/>
        </w:rPr>
        <mc:AlternateContent>
          <mc:Choice Requires="wps">
            <w:drawing>
              <wp:inline distT="0" distB="0" distL="0" distR="0" wp14:anchorId="55A8D157" wp14:editId="4873E1AE">
                <wp:extent cx="5848865" cy="263611"/>
                <wp:effectExtent l="0" t="0" r="19050" b="22225"/>
                <wp:docPr id="1" name="Tekstvak 1"/>
                <wp:cNvGraphicFramePr/>
                <a:graphic xmlns:a="http://schemas.openxmlformats.org/drawingml/2006/main">
                  <a:graphicData uri="http://schemas.microsoft.com/office/word/2010/wordprocessingShape">
                    <wps:wsp>
                      <wps:cNvSpPr txBox="1"/>
                      <wps:spPr>
                        <a:xfrm>
                          <a:off x="0" y="0"/>
                          <a:ext cx="5848865" cy="263611"/>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B226D6" w:rsidRPr="00405BD1" w:rsidRDefault="00B226D6" w:rsidP="00405BD1">
                            <w:pPr>
                              <w:pStyle w:val="Ondertitel"/>
                              <w:rPr>
                                <w:b/>
                                <w:color w:val="auto"/>
                              </w:rPr>
                            </w:pPr>
                            <w:r w:rsidRPr="00405BD1">
                              <w:rPr>
                                <w:b/>
                                <w:color w:val="auto"/>
                              </w:rPr>
                              <w:t>Het selectieproces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5A8D157" id="_x0000_t202" coordsize="21600,21600" o:spt="202" path="m,l,21600r21600,l21600,xe">
                <v:stroke joinstyle="miter"/>
                <v:path gradientshapeok="t" o:connecttype="rect"/>
              </v:shapetype>
              <v:shape id="Tekstvak 1" o:spid="_x0000_s1026" type="#_x0000_t202" style="width:460.55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" filled="f" strokecolor="#c00000" strokeweight=".5pt">
                <v:textbox>
                  <w:txbxContent>
                    <w:p w:rsidR="00B226D6" w:rsidRPr="00405BD1" w:rsidRDefault="00B226D6" w:rsidP="00405BD1">
                      <w:pPr>
                        <w:pStyle w:val="Ondertitel"/>
                        <w:rPr>
                          <w:b/>
                          <w:color w:val="auto"/>
                        </w:rPr>
                      </w:pPr>
                      <w:r w:rsidRPr="00405BD1">
                        <w:rPr>
                          <w:b/>
                          <w:color w:val="auto"/>
                        </w:rPr>
                        <w:t>Het selectieproces</w:t>
                      </w:r>
                    </w:p>
                  </w:txbxContent>
                </v:textbox>
                <w10:anchorlock/>
              </v:shape>
            </w:pict>
          </mc:Fallback>
        </mc:AlternateContent>
      </w:r>
    </w:p>
    <w:p w:rsidR="00405BD1" w:rsidRPr="005E6772" w:rsidRDefault="00405BD1" w:rsidP="00405BD1">
      <w:pPr>
        <w:pStyle w:val="Lijstalinea"/>
        <w:numPr>
          <w:ilvl w:val="0"/>
          <w:numId w:val="9"/>
        </w:numPr>
        <w:rPr>
          <w:u w:val="single"/>
        </w:rPr>
      </w:pPr>
      <w:r w:rsidRPr="005E6772">
        <w:rPr>
          <w:u w:val="single"/>
        </w:rPr>
        <w:t>Screening CV en sollicitatiebrief</w:t>
      </w:r>
    </w:p>
    <w:p w:rsidR="00405BD1" w:rsidRDefault="00405BD1" w:rsidP="00405BD1">
      <w:pPr>
        <w:pStyle w:val="Lijstalinea"/>
        <w:numPr>
          <w:ilvl w:val="0"/>
          <w:numId w:val="10"/>
        </w:numPr>
      </w:pPr>
      <w:r>
        <w:t xml:space="preserve">Bepaal op voorhand welke </w:t>
      </w:r>
      <w:r w:rsidRPr="003A336D">
        <w:rPr>
          <w:b/>
        </w:rPr>
        <w:t>criteria</w:t>
      </w:r>
      <w:r>
        <w:t xml:space="preserve"> voor u de belangrijkste zijn om op te selecteren: diploma, talenkennis, technische kennis, ervaring, opleiding of certificaten, extra-curriculaire activiteiten (jeugdbeweging, vrijwilligerswerk,  buitenlandse ervaring), etc. </w:t>
      </w:r>
    </w:p>
    <w:p w:rsidR="003D52B5" w:rsidRDefault="00405BD1" w:rsidP="00405BD1">
      <w:pPr>
        <w:pStyle w:val="Lijstalinea"/>
        <w:numPr>
          <w:ilvl w:val="0"/>
          <w:numId w:val="10"/>
        </w:numPr>
      </w:pPr>
      <w:r>
        <w:t xml:space="preserve">Probeer met een </w:t>
      </w:r>
      <w:r w:rsidRPr="003A336D">
        <w:rPr>
          <w:b/>
        </w:rPr>
        <w:t>open geest</w:t>
      </w:r>
      <w:r>
        <w:t xml:space="preserve"> en </w:t>
      </w:r>
      <w:r w:rsidRPr="003A336D">
        <w:rPr>
          <w:b/>
        </w:rPr>
        <w:t>zonder vooroordelen</w:t>
      </w:r>
      <w:r>
        <w:t xml:space="preserve"> de </w:t>
      </w:r>
      <w:proofErr w:type="spellStart"/>
      <w:r>
        <w:t>CV’s</w:t>
      </w:r>
      <w:proofErr w:type="spellEnd"/>
      <w:r>
        <w:t xml:space="preserve"> te screenen, beoordeel in functie van de </w:t>
      </w:r>
      <w:proofErr w:type="spellStart"/>
      <w:r>
        <w:t>jobvereisten</w:t>
      </w:r>
      <w:proofErr w:type="spellEnd"/>
      <w:r>
        <w:t>.</w:t>
      </w:r>
      <w:r w:rsidR="003D52B5">
        <w:t xml:space="preserve"> Baseer u hiervoor op de </w:t>
      </w:r>
      <w:r w:rsidR="003D52B5" w:rsidRPr="003D52B5">
        <w:rPr>
          <w:b/>
        </w:rPr>
        <w:t>functiebeschrijving</w:t>
      </w:r>
      <w:r w:rsidR="003D52B5">
        <w:t xml:space="preserve"> die u opmaakte.</w:t>
      </w:r>
    </w:p>
    <w:p w:rsidR="003D52B5" w:rsidRDefault="003D52B5" w:rsidP="00405BD1">
      <w:pPr>
        <w:pStyle w:val="Lijstalinea"/>
        <w:numPr>
          <w:ilvl w:val="0"/>
          <w:numId w:val="10"/>
        </w:numPr>
      </w:pPr>
      <w:r>
        <w:t xml:space="preserve">Schenk enkel aandacht aan aspecten die </w:t>
      </w:r>
      <w:r w:rsidRPr="003D52B5">
        <w:rPr>
          <w:b/>
        </w:rPr>
        <w:t>relevant</w:t>
      </w:r>
      <w:r>
        <w:t xml:space="preserve"> zijn voor de job.</w:t>
      </w:r>
    </w:p>
    <w:p w:rsidR="00405BD1" w:rsidRDefault="003D52B5" w:rsidP="00405BD1">
      <w:pPr>
        <w:pStyle w:val="Lijstalinea"/>
        <w:numPr>
          <w:ilvl w:val="0"/>
          <w:numId w:val="10"/>
        </w:numPr>
      </w:pPr>
      <w:r>
        <w:t xml:space="preserve">Ga omzichtig om met informatie die u vindt via </w:t>
      </w:r>
      <w:r w:rsidRPr="003D52B5">
        <w:rPr>
          <w:b/>
        </w:rPr>
        <w:t>internet</w:t>
      </w:r>
      <w:r>
        <w:t xml:space="preserve"> (Facebook, </w:t>
      </w:r>
      <w:proofErr w:type="spellStart"/>
      <w:r>
        <w:t>Linkedin</w:t>
      </w:r>
      <w:proofErr w:type="spellEnd"/>
      <w:r>
        <w:t xml:space="preserve">). Er zijn immers meerdere personen met dezelfde naam online. </w:t>
      </w:r>
      <w:r w:rsidR="00405BD1">
        <w:br/>
      </w:r>
    </w:p>
    <w:p w:rsidR="00405BD1" w:rsidRPr="005E6772" w:rsidRDefault="00405BD1" w:rsidP="00405BD1">
      <w:pPr>
        <w:pStyle w:val="Lijstalinea"/>
        <w:numPr>
          <w:ilvl w:val="0"/>
          <w:numId w:val="9"/>
        </w:numPr>
        <w:rPr>
          <w:u w:val="single"/>
        </w:rPr>
      </w:pPr>
      <w:r w:rsidRPr="005E6772">
        <w:rPr>
          <w:u w:val="single"/>
        </w:rPr>
        <w:t>1</w:t>
      </w:r>
      <w:r w:rsidRPr="005E6772">
        <w:rPr>
          <w:u w:val="single"/>
          <w:vertAlign w:val="superscript"/>
        </w:rPr>
        <w:t>e</w:t>
      </w:r>
      <w:r w:rsidRPr="005E6772">
        <w:rPr>
          <w:u w:val="single"/>
        </w:rPr>
        <w:t xml:space="preserve"> telefonisch contact</w:t>
      </w:r>
    </w:p>
    <w:p w:rsidR="00405BD1" w:rsidRDefault="00405BD1" w:rsidP="00405BD1">
      <w:pPr>
        <w:pStyle w:val="Lijstalinea"/>
        <w:numPr>
          <w:ilvl w:val="0"/>
          <w:numId w:val="12"/>
        </w:numPr>
      </w:pPr>
      <w:r>
        <w:t xml:space="preserve">Een eerste telefonisch contact kan u inzetten om te peilen naar de </w:t>
      </w:r>
      <w:r w:rsidRPr="003A336D">
        <w:rPr>
          <w:b/>
        </w:rPr>
        <w:t>motivatie</w:t>
      </w:r>
      <w:r>
        <w:t xml:space="preserve"> van kandidaten voor u ze effectief uitnodigt voor een gesprek. Dit kan ervoor zorgen dat u tijd bespaart.</w:t>
      </w:r>
    </w:p>
    <w:p w:rsidR="00405BD1" w:rsidRDefault="00405BD1" w:rsidP="00405BD1">
      <w:pPr>
        <w:pStyle w:val="Lijstalinea"/>
        <w:numPr>
          <w:ilvl w:val="0"/>
          <w:numId w:val="12"/>
        </w:numPr>
      </w:pPr>
      <w:r>
        <w:t>Veel werkgevers slaan deze stap echter over en nodigen de kandidaten meteen uit voor een face-</w:t>
      </w:r>
      <w:proofErr w:type="spellStart"/>
      <w:r>
        <w:t>to</w:t>
      </w:r>
      <w:proofErr w:type="spellEnd"/>
      <w:r>
        <w:t>-face interview.</w:t>
      </w:r>
      <w:r>
        <w:br/>
      </w:r>
    </w:p>
    <w:p w:rsidR="00405BD1" w:rsidRPr="00706627" w:rsidRDefault="00405BD1" w:rsidP="00405BD1">
      <w:pPr>
        <w:pStyle w:val="Lijstalinea"/>
        <w:numPr>
          <w:ilvl w:val="0"/>
          <w:numId w:val="9"/>
        </w:numPr>
        <w:rPr>
          <w:u w:val="single"/>
        </w:rPr>
      </w:pPr>
      <w:r w:rsidRPr="00706627">
        <w:rPr>
          <w:u w:val="single"/>
        </w:rPr>
        <w:t>1</w:t>
      </w:r>
      <w:r w:rsidRPr="00706627">
        <w:rPr>
          <w:u w:val="single"/>
          <w:vertAlign w:val="superscript"/>
        </w:rPr>
        <w:t>e</w:t>
      </w:r>
      <w:r w:rsidRPr="00706627">
        <w:rPr>
          <w:u w:val="single"/>
        </w:rPr>
        <w:t xml:space="preserve"> gesprek</w:t>
      </w:r>
    </w:p>
    <w:p w:rsidR="003D52B5" w:rsidRDefault="003D52B5" w:rsidP="00405BD1">
      <w:pPr>
        <w:pStyle w:val="Lijstalinea"/>
        <w:numPr>
          <w:ilvl w:val="0"/>
          <w:numId w:val="13"/>
        </w:numPr>
      </w:pPr>
      <w:r>
        <w:t xml:space="preserve">Bereid u goed voor en stel een </w:t>
      </w:r>
      <w:r w:rsidRPr="003D52B5">
        <w:rPr>
          <w:color w:val="C00000"/>
        </w:rPr>
        <w:t>selectieformulier</w:t>
      </w:r>
      <w:r>
        <w:rPr>
          <w:color w:val="C00000"/>
        </w:rPr>
        <w:t xml:space="preserve"> </w:t>
      </w:r>
      <w:r w:rsidRPr="003D52B5">
        <w:t xml:space="preserve">(beoordelingsfiche) </w:t>
      </w:r>
      <w:r>
        <w:t>op, op basis van de functiebeschrijving.</w:t>
      </w:r>
    </w:p>
    <w:p w:rsidR="00405BD1" w:rsidRDefault="00405BD1" w:rsidP="00405BD1">
      <w:pPr>
        <w:pStyle w:val="Lijstalinea"/>
        <w:numPr>
          <w:ilvl w:val="0"/>
          <w:numId w:val="13"/>
        </w:numPr>
      </w:pPr>
      <w:r>
        <w:t xml:space="preserve">Indien u niet werkt in een solo-praktijk, dient u op voorhand na te denken over de samenstelling van uw </w:t>
      </w:r>
      <w:r w:rsidRPr="003A336D">
        <w:rPr>
          <w:b/>
        </w:rPr>
        <w:t>selectieteam</w:t>
      </w:r>
      <w:r>
        <w:t xml:space="preserve">. </w:t>
      </w:r>
    </w:p>
    <w:p w:rsidR="00405BD1" w:rsidRDefault="00405BD1" w:rsidP="00405BD1">
      <w:pPr>
        <w:pStyle w:val="Lijstalinea"/>
        <w:numPr>
          <w:ilvl w:val="0"/>
          <w:numId w:val="14"/>
        </w:numPr>
      </w:pPr>
      <w:r>
        <w:t>Wie zal aanwezig zijn bij het selectie-interview?</w:t>
      </w:r>
      <w:r w:rsidR="003D52B5">
        <w:t xml:space="preserve"> (leidinggevende of ook andere medewerkers?</w:t>
      </w:r>
    </w:p>
    <w:p w:rsidR="00405BD1" w:rsidRDefault="00405BD1" w:rsidP="00405BD1">
      <w:pPr>
        <w:pStyle w:val="Lijstalinea"/>
        <w:numPr>
          <w:ilvl w:val="0"/>
          <w:numId w:val="14"/>
        </w:numPr>
      </w:pPr>
      <w:r>
        <w:t>Wie neemt welke rol op?</w:t>
      </w:r>
      <w:r w:rsidR="003D52B5">
        <w:t xml:space="preserve"> Wie stelt welke vragen?</w:t>
      </w:r>
    </w:p>
    <w:p w:rsidR="00405BD1" w:rsidRDefault="00405BD1" w:rsidP="00405BD1">
      <w:pPr>
        <w:pStyle w:val="Lijstalinea"/>
        <w:numPr>
          <w:ilvl w:val="0"/>
          <w:numId w:val="14"/>
        </w:numPr>
      </w:pPr>
      <w:r>
        <w:t>Wie doet het eerste gesprek, het tweede gesprek, etc.?</w:t>
      </w:r>
    </w:p>
    <w:p w:rsidR="00405BD1" w:rsidRDefault="00405BD1" w:rsidP="00405BD1">
      <w:pPr>
        <w:pStyle w:val="Lijstalinea"/>
        <w:numPr>
          <w:ilvl w:val="0"/>
          <w:numId w:val="13"/>
        </w:numPr>
      </w:pPr>
      <w:r>
        <w:t xml:space="preserve">Wees bij het </w:t>
      </w:r>
      <w:r w:rsidRPr="003A336D">
        <w:rPr>
          <w:b/>
        </w:rPr>
        <w:t>inplannen</w:t>
      </w:r>
      <w:r>
        <w:t xml:space="preserve"> van een </w:t>
      </w:r>
      <w:r w:rsidRPr="003A336D">
        <w:rPr>
          <w:b/>
        </w:rPr>
        <w:t>interview</w:t>
      </w:r>
      <w:r>
        <w:t xml:space="preserve"> met een kandidaat zo volledig mogelijk. Bevestig de afspraak via e-mail waarin u niet enkel datum en tijdstip doorgeeft, maar ook wie de kandidaat juist zal ontmoeten, op welk adres ze verwacht worden, waar ze zich moeten aanmelden en naar wie ze moeten vragen. Geef ook nogmaals uw contactgegevens door zodat ze u kunnen contacteren mocht er zich een probleem voordoen (te laat, belemmerd, etc.). </w:t>
      </w:r>
    </w:p>
    <w:p w:rsidR="00216ECC" w:rsidRDefault="00405BD1" w:rsidP="003D52B5">
      <w:pPr>
        <w:pStyle w:val="Lijstalinea"/>
        <w:numPr>
          <w:ilvl w:val="0"/>
          <w:numId w:val="13"/>
        </w:numPr>
      </w:pPr>
      <w:r>
        <w:t xml:space="preserve">Sollicitatiegesprekken zijn spannend, vooral voor de sollicitant maar ook voor de interviewer. De meeste sollicitanten zijn dan ook </w:t>
      </w:r>
      <w:bookmarkStart w:id="0" w:name="_GoBack"/>
      <w:bookmarkEnd w:id="0"/>
      <w:r w:rsidRPr="003A336D">
        <w:rPr>
          <w:b/>
        </w:rPr>
        <w:t>zenuwachtig</w:t>
      </w:r>
      <w:r>
        <w:t xml:space="preserve"> voor een interview. Daarom is het belangrijk om hen, voor u aan het gesprek begint, eerst </w:t>
      </w:r>
      <w:r w:rsidRPr="003A336D">
        <w:rPr>
          <w:b/>
        </w:rPr>
        <w:t>op hun gemak</w:t>
      </w:r>
      <w:r>
        <w:t xml:space="preserve"> te stellen. Biedt hen iets te drinken aan en praat eerst over iets anders (</w:t>
      </w:r>
      <w:proofErr w:type="spellStart"/>
      <w:r>
        <w:t>bvb</w:t>
      </w:r>
      <w:proofErr w:type="spellEnd"/>
      <w:r>
        <w:t>. Heb je het gemakkelijk gevonden?).</w:t>
      </w:r>
    </w:p>
    <w:p w:rsidR="00405BD1" w:rsidRDefault="00216ECC" w:rsidP="003D52B5">
      <w:pPr>
        <w:pStyle w:val="Lijstalinea"/>
        <w:numPr>
          <w:ilvl w:val="0"/>
          <w:numId w:val="13"/>
        </w:numPr>
      </w:pPr>
      <w:r>
        <w:lastRenderedPageBreak/>
        <w:t>Ga niet op zoek naar een kopie van uzelf of naar een witte raaf, zo maakt u het uzelf onnodig moeilijk. Probeer op een objectieve manier te bepalen welke de noodzakelijke competenties zijn en toets de kandidaten hieraan af. Een 2</w:t>
      </w:r>
      <w:r w:rsidRPr="00216ECC">
        <w:rPr>
          <w:vertAlign w:val="superscript"/>
        </w:rPr>
        <w:t>e</w:t>
      </w:r>
      <w:r>
        <w:t xml:space="preserve"> opinie kan hierin zeker geen kwaad. </w:t>
      </w:r>
      <w:r w:rsidR="00405BD1">
        <w:br/>
      </w:r>
    </w:p>
    <w:p w:rsidR="00405BD1" w:rsidRPr="004548C5" w:rsidRDefault="00405BD1" w:rsidP="00405BD1">
      <w:pPr>
        <w:pStyle w:val="Lijstalinea"/>
        <w:numPr>
          <w:ilvl w:val="0"/>
          <w:numId w:val="9"/>
        </w:numPr>
        <w:rPr>
          <w:u w:val="single"/>
        </w:rPr>
      </w:pPr>
      <w:r w:rsidRPr="004548C5">
        <w:rPr>
          <w:u w:val="single"/>
        </w:rPr>
        <w:t>2</w:t>
      </w:r>
      <w:r w:rsidRPr="004548C5">
        <w:rPr>
          <w:u w:val="single"/>
          <w:vertAlign w:val="superscript"/>
        </w:rPr>
        <w:t>e</w:t>
      </w:r>
      <w:r w:rsidRPr="004548C5">
        <w:rPr>
          <w:u w:val="single"/>
        </w:rPr>
        <w:t xml:space="preserve"> gesprek</w:t>
      </w:r>
    </w:p>
    <w:p w:rsidR="003D52B5" w:rsidRDefault="003D52B5" w:rsidP="00405BD1">
      <w:pPr>
        <w:pStyle w:val="Lijstalinea"/>
        <w:numPr>
          <w:ilvl w:val="0"/>
          <w:numId w:val="13"/>
        </w:numPr>
      </w:pPr>
      <w:r>
        <w:t>Het doel van een 1</w:t>
      </w:r>
      <w:r w:rsidRPr="003D52B5">
        <w:rPr>
          <w:vertAlign w:val="superscript"/>
        </w:rPr>
        <w:t>e</w:t>
      </w:r>
      <w:r>
        <w:t xml:space="preserve"> gesprek is voornamelijk verkennend, het 2</w:t>
      </w:r>
      <w:r w:rsidRPr="003D52B5">
        <w:rPr>
          <w:vertAlign w:val="superscript"/>
        </w:rPr>
        <w:t>e</w:t>
      </w:r>
      <w:r>
        <w:t xml:space="preserve"> gesprek is vaak diepgaander en concreter. </w:t>
      </w:r>
    </w:p>
    <w:p w:rsidR="00405BD1" w:rsidRDefault="00405BD1" w:rsidP="00405BD1">
      <w:pPr>
        <w:pStyle w:val="Lijstalinea"/>
        <w:numPr>
          <w:ilvl w:val="0"/>
          <w:numId w:val="13"/>
        </w:numPr>
      </w:pPr>
      <w:r>
        <w:t>Op het eerste selectiegesprek kunnen meerdere gesprekken volgen. Hoeveel u er wil organiseren hangt volledig af van uw persoonlijke voorkeur. Wij raden echter aan om zeker een 2</w:t>
      </w:r>
      <w:r w:rsidRPr="004548C5">
        <w:rPr>
          <w:vertAlign w:val="superscript"/>
        </w:rPr>
        <w:t>e</w:t>
      </w:r>
      <w:r>
        <w:t xml:space="preserve"> gesprek te organiseren. Misschien is de kandidaat tot nieuwe inzichten gekomen, heeft hij nog extra vragen, etc. Het is de bedoeling dat, wanneer u overgaat tot een aanwerving, u zeker weet dat jullie op </w:t>
      </w:r>
      <w:r w:rsidRPr="003A336D">
        <w:rPr>
          <w:b/>
        </w:rPr>
        <w:t>dezelfde</w:t>
      </w:r>
      <w:r>
        <w:t xml:space="preserve"> </w:t>
      </w:r>
      <w:r w:rsidRPr="003A336D">
        <w:rPr>
          <w:b/>
        </w:rPr>
        <w:t>golflengte</w:t>
      </w:r>
      <w:r>
        <w:t xml:space="preserve"> zitten en weten wat jullie van elkaar mogen </w:t>
      </w:r>
      <w:r w:rsidRPr="003A336D">
        <w:rPr>
          <w:b/>
        </w:rPr>
        <w:t>verwachten</w:t>
      </w:r>
      <w:r>
        <w:t>.</w:t>
      </w:r>
    </w:p>
    <w:p w:rsidR="00405BD1" w:rsidRDefault="00405BD1" w:rsidP="00405BD1">
      <w:r>
        <w:rPr>
          <w:b/>
          <w:noProof/>
          <w:sz w:val="28"/>
          <w:lang w:eastAsia="nl-BE"/>
        </w:rPr>
        <mc:AlternateContent>
          <mc:Choice Requires="wps">
            <w:drawing>
              <wp:inline distT="0" distB="0" distL="0" distR="0" wp14:anchorId="20A59958" wp14:editId="0BF8833D">
                <wp:extent cx="5760720" cy="259576"/>
                <wp:effectExtent l="0" t="0" r="11430" b="26670"/>
                <wp:docPr id="2" name="Tekstvak 2"/>
                <wp:cNvGraphicFramePr/>
                <a:graphic xmlns:a="http://schemas.openxmlformats.org/drawingml/2006/main">
                  <a:graphicData uri="http://schemas.microsoft.com/office/word/2010/wordprocessingShape">
                    <wps:wsp>
                      <wps:cNvSpPr txBox="1"/>
                      <wps:spPr>
                        <a:xfrm>
                          <a:off x="0" y="0"/>
                          <a:ext cx="5760720" cy="259576"/>
                        </a:xfrm>
                        <a:prstGeom prst="rect">
                          <a:avLst/>
                        </a:prstGeom>
                        <a:noFill/>
                        <a:ln w="6350">
                          <a:solidFill>
                            <a:srgbClr val="C00000"/>
                          </a:solidFill>
                        </a:ln>
                        <a:effectLst/>
                      </wps:spPr>
                      <wps:txbx>
                        <w:txbxContent>
                          <w:p w:rsidR="00B226D6" w:rsidRPr="00405BD1" w:rsidRDefault="00B226D6" w:rsidP="00405BD1">
                            <w:pPr>
                              <w:pStyle w:val="Ondertitel"/>
                              <w:rPr>
                                <w:b/>
                                <w:color w:val="auto"/>
                              </w:rPr>
                            </w:pPr>
                            <w:r w:rsidRPr="00405BD1">
                              <w:rPr>
                                <w:b/>
                                <w:color w:val="auto"/>
                              </w:rPr>
                              <w:t>De STAR-methode</w:t>
                            </w:r>
                            <w:r>
                              <w:rPr>
                                <w:b/>
                                <w:color w:val="auto"/>
                              </w:rPr>
                              <w:t xml:space="preserve"> : een interviewtechniek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A59958" id="Tekstvak 2" o:spid="_x0000_s1027" type="#_x0000_t202" style="width:453.6pt;height:2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" filled="f" strokecolor="#c00000" strokeweight=".5pt">
                <v:textbox>
                  <w:txbxContent>
                    <w:p w:rsidR="00B226D6" w:rsidRPr="00405BD1" w:rsidRDefault="00B226D6" w:rsidP="00405BD1">
                      <w:pPr>
                        <w:pStyle w:val="Ondertitel"/>
                        <w:rPr>
                          <w:b/>
                          <w:color w:val="auto"/>
                        </w:rPr>
                      </w:pPr>
                      <w:r w:rsidRPr="00405BD1">
                        <w:rPr>
                          <w:b/>
                          <w:color w:val="auto"/>
                        </w:rPr>
                        <w:t>De STAR-methode</w:t>
                      </w:r>
                      <w:r>
                        <w:rPr>
                          <w:b/>
                          <w:color w:val="auto"/>
                        </w:rPr>
                        <w:t xml:space="preserve"> : een interviewtechniek</w:t>
                      </w:r>
                    </w:p>
                  </w:txbxContent>
                </v:textbox>
                <w10:anchorlock/>
              </v:shape>
            </w:pict>
          </mc:Fallback>
        </mc:AlternateContent>
      </w:r>
    </w:p>
    <w:p w:rsidR="00405BD1" w:rsidRDefault="00405BD1" w:rsidP="00405BD1">
      <w:r>
        <w:t xml:space="preserve">Veel praktijkhouders selecteren vanuit hun </w:t>
      </w:r>
      <w:r w:rsidRPr="004548C5">
        <w:rPr>
          <w:b/>
        </w:rPr>
        <w:t>buikgevoel, intuïtief</w:t>
      </w:r>
      <w:r>
        <w:t xml:space="preserve">. Ze steken weinig tijd in de systematiek van het selectiegesprek en dit bemoeilijkt vaak de vergelijkbaarheid van verschillende kandidaten. Een </w:t>
      </w:r>
      <w:r w:rsidRPr="00216ECC">
        <w:rPr>
          <w:b/>
          <w:color w:val="C00000"/>
        </w:rPr>
        <w:t>s</w:t>
      </w:r>
      <w:r w:rsidR="00216ECC">
        <w:rPr>
          <w:b/>
          <w:color w:val="C00000"/>
        </w:rPr>
        <w:t>electie</w:t>
      </w:r>
      <w:r w:rsidRPr="00216ECC">
        <w:rPr>
          <w:b/>
          <w:color w:val="C00000"/>
        </w:rPr>
        <w:t>formulier</w:t>
      </w:r>
      <w:r w:rsidRPr="00216ECC">
        <w:rPr>
          <w:color w:val="C00000"/>
        </w:rPr>
        <w:t xml:space="preserve"> </w:t>
      </w:r>
      <w:r>
        <w:t>kan ervoor zorgen dat alles wat relevant is in het gesprek aan bod komt, dat de beoordelaars met dezelfde criteria aan de slag gaan en de oordelen na elk gesprek onmiddellijk worden vastgelegd. De geschiktheid en de aanwerving van kandidaten wordt zo geobjectiveerd. De functiebeschrijving of vacature die u opmaakte kan u koppelen aan competenties en dit kan het standaarddocument worden dat als leidraad dient tijdens het selecteren.</w:t>
      </w:r>
    </w:p>
    <w:p w:rsidR="00405BD1" w:rsidRDefault="00405BD1" w:rsidP="00405BD1">
      <w:r>
        <w:t xml:space="preserve">Er bestaan enorm veel technieken om een interview af te nemen met een potentiële medewerker, wij lichten hier de </w:t>
      </w:r>
      <w:r w:rsidRPr="004548C5">
        <w:rPr>
          <w:b/>
        </w:rPr>
        <w:t>STAR-methode</w:t>
      </w:r>
      <w:r>
        <w:t xml:space="preserve"> toe. Deze methode is gebaseerd op de idee dat gedrag uit het recente verleden de beste voorspeller is van toekomstig gedrag. We peilen in het interview niet enkel naar gedrag, maar ook naar de competenties die aan de basis liggen van dit gedrag. Bepaal daarom op basis van de functiebeschrijving naar welke </w:t>
      </w:r>
      <w:r w:rsidRPr="004548C5">
        <w:rPr>
          <w:b/>
        </w:rPr>
        <w:t>drie of vier vaardigheden</w:t>
      </w:r>
      <w:r>
        <w:t xml:space="preserve"> u zou willen peilen tijdens het gesprek.</w:t>
      </w:r>
    </w:p>
    <w:p w:rsidR="00216ECC" w:rsidRDefault="00B226D6" w:rsidP="00405BD1">
      <w:r>
        <w:t xml:space="preserve">Voor u van </w:t>
      </w:r>
      <w:r w:rsidRPr="00B226D6">
        <w:rPr>
          <w:b/>
        </w:rPr>
        <w:t>start</w:t>
      </w:r>
      <w:r>
        <w:t xml:space="preserve"> gaat met de STAR-methode om te peilen naar de competenties van de sollicitant is het aan u, de werkgever, om </w:t>
      </w:r>
      <w:r w:rsidRPr="00B226D6">
        <w:rPr>
          <w:b/>
        </w:rPr>
        <w:t>het gesprek in te leiden</w:t>
      </w:r>
      <w:r>
        <w:t>.</w:t>
      </w:r>
    </w:p>
    <w:p w:rsidR="00B226D6" w:rsidRDefault="00B226D6" w:rsidP="00B226D6">
      <w:pPr>
        <w:pStyle w:val="Lijstalinea"/>
        <w:numPr>
          <w:ilvl w:val="0"/>
          <w:numId w:val="14"/>
        </w:numPr>
      </w:pPr>
      <w:r>
        <w:t>Voorstelling van de praktijk</w:t>
      </w:r>
    </w:p>
    <w:p w:rsidR="00B226D6" w:rsidRDefault="00B226D6" w:rsidP="00B226D6">
      <w:pPr>
        <w:pStyle w:val="Lijstalinea"/>
        <w:numPr>
          <w:ilvl w:val="0"/>
          <w:numId w:val="14"/>
        </w:numPr>
      </w:pPr>
      <w:r>
        <w:t>Voorstellen wie er rond tafel zit</w:t>
      </w:r>
    </w:p>
    <w:p w:rsidR="00B226D6" w:rsidRDefault="00B226D6" w:rsidP="00B226D6">
      <w:pPr>
        <w:pStyle w:val="Lijstalinea"/>
        <w:numPr>
          <w:ilvl w:val="0"/>
          <w:numId w:val="14"/>
        </w:numPr>
      </w:pPr>
      <w:r>
        <w:t>Hoe is de vacature tot stand gekomen?</w:t>
      </w:r>
    </w:p>
    <w:tbl>
      <w:tblPr>
        <w:tblStyle w:val="Tabelraster"/>
        <w:tblW w:w="0" w:type="auto"/>
        <w:tblLook w:val="04A0" w:firstRow="1" w:lastRow="0" w:firstColumn="1" w:lastColumn="0" w:noHBand="0" w:noVBand="1"/>
      </w:tblPr>
      <w:tblGrid>
        <w:gridCol w:w="4517"/>
        <w:gridCol w:w="4545"/>
      </w:tblGrid>
      <w:tr w:rsidR="00405BD1" w:rsidRPr="004548C5" w:rsidTr="00405BD1">
        <w:tc>
          <w:tcPr>
            <w:tcW w:w="4606" w:type="dxa"/>
          </w:tcPr>
          <w:p w:rsidR="00405BD1" w:rsidRPr="004548C5" w:rsidRDefault="00405BD1" w:rsidP="00405BD1">
            <w:pPr>
              <w:rPr>
                <w:rFonts w:ascii="Arial" w:hAnsi="Arial" w:cs="Arial"/>
                <w:b/>
                <w:sz w:val="20"/>
                <w:szCs w:val="20"/>
              </w:rPr>
            </w:pPr>
            <w:r w:rsidRPr="004548C5">
              <w:rPr>
                <w:rFonts w:ascii="Arial" w:hAnsi="Arial" w:cs="Arial"/>
                <w:b/>
                <w:sz w:val="24"/>
                <w:szCs w:val="20"/>
              </w:rPr>
              <w:t>S</w:t>
            </w:r>
            <w:r w:rsidRPr="004548C5">
              <w:rPr>
                <w:rFonts w:ascii="Arial" w:hAnsi="Arial" w:cs="Arial"/>
                <w:b/>
                <w:sz w:val="20"/>
                <w:szCs w:val="20"/>
              </w:rPr>
              <w:t>ituatie</w:t>
            </w:r>
          </w:p>
          <w:p w:rsidR="00405BD1" w:rsidRPr="004548C5" w:rsidRDefault="00405BD1" w:rsidP="00405BD1">
            <w:pPr>
              <w:rPr>
                <w:rFonts w:ascii="Arial" w:hAnsi="Arial" w:cs="Arial"/>
                <w:sz w:val="20"/>
                <w:szCs w:val="20"/>
              </w:rPr>
            </w:pPr>
            <w:r w:rsidRPr="004548C5">
              <w:rPr>
                <w:rFonts w:ascii="Arial" w:hAnsi="Arial" w:cs="Arial"/>
                <w:sz w:val="20"/>
                <w:szCs w:val="20"/>
              </w:rPr>
              <w:t>Wat was de situatie?</w:t>
            </w:r>
          </w:p>
        </w:tc>
        <w:tc>
          <w:tcPr>
            <w:tcW w:w="4606" w:type="dxa"/>
          </w:tcPr>
          <w:p w:rsidR="00405BD1" w:rsidRPr="004548C5" w:rsidRDefault="00405BD1" w:rsidP="00405BD1">
            <w:pPr>
              <w:numPr>
                <w:ilvl w:val="0"/>
                <w:numId w:val="15"/>
              </w:numPr>
              <w:contextualSpacing/>
              <w:rPr>
                <w:rFonts w:ascii="Arial" w:hAnsi="Arial" w:cs="Arial"/>
                <w:sz w:val="20"/>
                <w:szCs w:val="20"/>
              </w:rPr>
            </w:pPr>
            <w:r>
              <w:rPr>
                <w:rFonts w:ascii="Arial" w:hAnsi="Arial" w:cs="Arial"/>
                <w:sz w:val="20"/>
                <w:szCs w:val="20"/>
              </w:rPr>
              <w:t>Geef één situatie uit jouw</w:t>
            </w:r>
            <w:r w:rsidRPr="004548C5">
              <w:rPr>
                <w:rFonts w:ascii="Arial" w:hAnsi="Arial" w:cs="Arial"/>
                <w:sz w:val="20"/>
                <w:szCs w:val="20"/>
              </w:rPr>
              <w:t xml:space="preserve"> laatste job waar ‘competentie X’ op de proef werd gesteld?</w:t>
            </w:r>
          </w:p>
          <w:p w:rsidR="00405BD1" w:rsidRPr="004548C5" w:rsidRDefault="00405BD1" w:rsidP="00405BD1">
            <w:pPr>
              <w:numPr>
                <w:ilvl w:val="0"/>
                <w:numId w:val="15"/>
              </w:numPr>
              <w:contextualSpacing/>
              <w:rPr>
                <w:rFonts w:ascii="Arial" w:hAnsi="Arial" w:cs="Arial"/>
                <w:sz w:val="20"/>
                <w:szCs w:val="20"/>
              </w:rPr>
            </w:pPr>
            <w:r>
              <w:rPr>
                <w:rFonts w:ascii="Arial" w:hAnsi="Arial" w:cs="Arial"/>
                <w:sz w:val="20"/>
                <w:szCs w:val="20"/>
              </w:rPr>
              <w:t>Kan je</w:t>
            </w:r>
            <w:r w:rsidRPr="004548C5">
              <w:rPr>
                <w:rFonts w:ascii="Arial" w:hAnsi="Arial" w:cs="Arial"/>
                <w:sz w:val="20"/>
                <w:szCs w:val="20"/>
              </w:rPr>
              <w:t xml:space="preserve"> een voorb</w:t>
            </w:r>
            <w:r>
              <w:rPr>
                <w:rFonts w:ascii="Arial" w:hAnsi="Arial" w:cs="Arial"/>
                <w:sz w:val="20"/>
                <w:szCs w:val="20"/>
              </w:rPr>
              <w:t>eeld geven van een project dat jou</w:t>
            </w:r>
            <w:r w:rsidRPr="004548C5">
              <w:rPr>
                <w:rFonts w:ascii="Arial" w:hAnsi="Arial" w:cs="Arial"/>
                <w:sz w:val="20"/>
                <w:szCs w:val="20"/>
              </w:rPr>
              <w:t xml:space="preserve"> sterk boeide?</w:t>
            </w:r>
          </w:p>
          <w:p w:rsidR="00405BD1" w:rsidRPr="004548C5" w:rsidRDefault="00405BD1" w:rsidP="00405BD1">
            <w:pPr>
              <w:numPr>
                <w:ilvl w:val="0"/>
                <w:numId w:val="15"/>
              </w:numPr>
              <w:contextualSpacing/>
              <w:rPr>
                <w:rFonts w:ascii="Arial" w:hAnsi="Arial" w:cs="Arial"/>
                <w:sz w:val="20"/>
                <w:szCs w:val="20"/>
              </w:rPr>
            </w:pPr>
            <w:r w:rsidRPr="004548C5">
              <w:rPr>
                <w:rFonts w:ascii="Arial" w:hAnsi="Arial" w:cs="Arial"/>
                <w:sz w:val="20"/>
                <w:szCs w:val="20"/>
              </w:rPr>
              <w:t>Geef een voorbeeld van een situatie waarin je betrokken was dat een positief resultaat opleverde.</w:t>
            </w:r>
          </w:p>
          <w:p w:rsidR="00405BD1" w:rsidRPr="004548C5" w:rsidRDefault="00405BD1" w:rsidP="00405BD1">
            <w:pPr>
              <w:numPr>
                <w:ilvl w:val="0"/>
                <w:numId w:val="15"/>
              </w:numPr>
              <w:contextualSpacing/>
              <w:rPr>
                <w:rFonts w:ascii="Arial" w:hAnsi="Arial" w:cs="Arial"/>
                <w:sz w:val="20"/>
                <w:szCs w:val="20"/>
              </w:rPr>
            </w:pPr>
            <w:r w:rsidRPr="004548C5">
              <w:rPr>
                <w:rFonts w:ascii="Arial" w:hAnsi="Arial" w:cs="Arial"/>
                <w:sz w:val="20"/>
                <w:szCs w:val="20"/>
              </w:rPr>
              <w:t>Wat was het probleem?</w:t>
            </w:r>
          </w:p>
          <w:p w:rsidR="00405BD1" w:rsidRPr="004548C5" w:rsidRDefault="00405BD1" w:rsidP="00405BD1">
            <w:pPr>
              <w:numPr>
                <w:ilvl w:val="0"/>
                <w:numId w:val="15"/>
              </w:numPr>
              <w:contextualSpacing/>
              <w:rPr>
                <w:rFonts w:ascii="Arial" w:hAnsi="Arial" w:cs="Arial"/>
                <w:sz w:val="20"/>
                <w:szCs w:val="20"/>
              </w:rPr>
            </w:pPr>
            <w:r w:rsidRPr="004548C5">
              <w:rPr>
                <w:rFonts w:ascii="Arial" w:hAnsi="Arial" w:cs="Arial"/>
                <w:sz w:val="20"/>
                <w:szCs w:val="20"/>
              </w:rPr>
              <w:t>Wie had er last van?</w:t>
            </w:r>
          </w:p>
          <w:p w:rsidR="00405BD1" w:rsidRPr="004548C5" w:rsidRDefault="00405BD1" w:rsidP="00405BD1">
            <w:pPr>
              <w:numPr>
                <w:ilvl w:val="0"/>
                <w:numId w:val="15"/>
              </w:numPr>
              <w:contextualSpacing/>
              <w:rPr>
                <w:rFonts w:ascii="Arial" w:hAnsi="Arial" w:cs="Arial"/>
                <w:sz w:val="20"/>
                <w:szCs w:val="20"/>
              </w:rPr>
            </w:pPr>
            <w:r w:rsidRPr="004548C5">
              <w:rPr>
                <w:rFonts w:ascii="Arial" w:hAnsi="Arial" w:cs="Arial"/>
                <w:sz w:val="20"/>
                <w:szCs w:val="20"/>
              </w:rPr>
              <w:lastRenderedPageBreak/>
              <w:t>Waarom moest er iets gebeuren?</w:t>
            </w:r>
          </w:p>
          <w:p w:rsidR="00405BD1" w:rsidRPr="004548C5" w:rsidRDefault="00405BD1" w:rsidP="00405BD1">
            <w:pPr>
              <w:numPr>
                <w:ilvl w:val="0"/>
                <w:numId w:val="15"/>
              </w:numPr>
              <w:contextualSpacing/>
              <w:rPr>
                <w:rFonts w:ascii="Arial" w:hAnsi="Arial" w:cs="Arial"/>
                <w:sz w:val="20"/>
                <w:szCs w:val="20"/>
              </w:rPr>
            </w:pPr>
            <w:r w:rsidRPr="004548C5">
              <w:rPr>
                <w:rFonts w:ascii="Arial" w:hAnsi="Arial" w:cs="Arial"/>
                <w:sz w:val="20"/>
                <w:szCs w:val="20"/>
              </w:rPr>
              <w:t>Wat had jij ermee te maken?</w:t>
            </w:r>
          </w:p>
        </w:tc>
      </w:tr>
      <w:tr w:rsidR="00405BD1" w:rsidRPr="004548C5" w:rsidTr="00405BD1">
        <w:tc>
          <w:tcPr>
            <w:tcW w:w="4606" w:type="dxa"/>
          </w:tcPr>
          <w:p w:rsidR="00405BD1" w:rsidRPr="004548C5" w:rsidRDefault="00405BD1" w:rsidP="00405BD1">
            <w:pPr>
              <w:rPr>
                <w:rFonts w:ascii="Arial" w:hAnsi="Arial" w:cs="Arial"/>
                <w:b/>
                <w:sz w:val="20"/>
                <w:szCs w:val="20"/>
              </w:rPr>
            </w:pPr>
            <w:r w:rsidRPr="004548C5">
              <w:rPr>
                <w:rFonts w:ascii="Arial" w:hAnsi="Arial" w:cs="Arial"/>
                <w:b/>
                <w:sz w:val="24"/>
                <w:szCs w:val="20"/>
              </w:rPr>
              <w:lastRenderedPageBreak/>
              <w:t>T</w:t>
            </w:r>
            <w:r w:rsidRPr="004548C5">
              <w:rPr>
                <w:rFonts w:ascii="Arial" w:hAnsi="Arial" w:cs="Arial"/>
                <w:b/>
                <w:sz w:val="20"/>
                <w:szCs w:val="20"/>
              </w:rPr>
              <w:t>aak</w:t>
            </w:r>
          </w:p>
          <w:p w:rsidR="00405BD1" w:rsidRPr="004548C5" w:rsidRDefault="00405BD1" w:rsidP="00405BD1">
            <w:pPr>
              <w:rPr>
                <w:rFonts w:ascii="Arial" w:hAnsi="Arial" w:cs="Arial"/>
                <w:sz w:val="20"/>
                <w:szCs w:val="20"/>
              </w:rPr>
            </w:pPr>
            <w:r w:rsidRPr="004548C5">
              <w:rPr>
                <w:rFonts w:ascii="Arial" w:hAnsi="Arial" w:cs="Arial"/>
                <w:sz w:val="20"/>
                <w:szCs w:val="20"/>
              </w:rPr>
              <w:t>Wat zag je als je taak?</w:t>
            </w:r>
            <w:r w:rsidRPr="004548C5">
              <w:rPr>
                <w:rFonts w:ascii="Arial" w:hAnsi="Arial" w:cs="Arial"/>
                <w:sz w:val="20"/>
                <w:szCs w:val="20"/>
              </w:rPr>
              <w:br/>
              <w:t>Wat wilde je bereiken?</w:t>
            </w:r>
          </w:p>
        </w:tc>
        <w:tc>
          <w:tcPr>
            <w:tcW w:w="4606" w:type="dxa"/>
          </w:tcPr>
          <w:p w:rsidR="00405BD1" w:rsidRPr="004548C5" w:rsidRDefault="00405BD1" w:rsidP="00405BD1">
            <w:pPr>
              <w:numPr>
                <w:ilvl w:val="0"/>
                <w:numId w:val="15"/>
              </w:numPr>
              <w:contextualSpacing/>
              <w:rPr>
                <w:rFonts w:ascii="Arial" w:hAnsi="Arial" w:cs="Arial"/>
                <w:sz w:val="20"/>
                <w:szCs w:val="20"/>
              </w:rPr>
            </w:pPr>
            <w:r w:rsidRPr="004548C5">
              <w:rPr>
                <w:rFonts w:ascii="Arial" w:hAnsi="Arial" w:cs="Arial"/>
                <w:sz w:val="20"/>
                <w:szCs w:val="20"/>
              </w:rPr>
              <w:t>Vertel eens wat volgens jou de oplossing zou moeten zijn in die situatie?</w:t>
            </w:r>
          </w:p>
          <w:p w:rsidR="00405BD1" w:rsidRPr="004548C5" w:rsidRDefault="00405BD1" w:rsidP="00405BD1">
            <w:pPr>
              <w:numPr>
                <w:ilvl w:val="0"/>
                <w:numId w:val="15"/>
              </w:numPr>
              <w:contextualSpacing/>
              <w:rPr>
                <w:rFonts w:ascii="Arial" w:hAnsi="Arial" w:cs="Arial"/>
                <w:sz w:val="20"/>
                <w:szCs w:val="20"/>
              </w:rPr>
            </w:pPr>
            <w:r w:rsidRPr="004548C5">
              <w:rPr>
                <w:rFonts w:ascii="Arial" w:hAnsi="Arial" w:cs="Arial"/>
                <w:sz w:val="20"/>
                <w:szCs w:val="20"/>
              </w:rPr>
              <w:t>Wat moest er precies gedaan worden?</w:t>
            </w:r>
          </w:p>
          <w:p w:rsidR="00405BD1" w:rsidRPr="004548C5" w:rsidRDefault="00405BD1" w:rsidP="00405BD1">
            <w:pPr>
              <w:numPr>
                <w:ilvl w:val="0"/>
                <w:numId w:val="15"/>
              </w:numPr>
              <w:contextualSpacing/>
              <w:rPr>
                <w:rFonts w:ascii="Arial" w:hAnsi="Arial" w:cs="Arial"/>
                <w:sz w:val="20"/>
                <w:szCs w:val="20"/>
              </w:rPr>
            </w:pPr>
            <w:r w:rsidRPr="004548C5">
              <w:rPr>
                <w:rFonts w:ascii="Arial" w:hAnsi="Arial" w:cs="Arial"/>
                <w:sz w:val="20"/>
                <w:szCs w:val="20"/>
              </w:rPr>
              <w:t>Hoe speelde ‘competentie X’ hierbij een rol?</w:t>
            </w:r>
          </w:p>
          <w:p w:rsidR="00405BD1" w:rsidRPr="004548C5" w:rsidRDefault="00405BD1" w:rsidP="00405BD1">
            <w:pPr>
              <w:numPr>
                <w:ilvl w:val="0"/>
                <w:numId w:val="15"/>
              </w:numPr>
              <w:contextualSpacing/>
              <w:rPr>
                <w:rFonts w:ascii="Arial" w:hAnsi="Arial" w:cs="Arial"/>
                <w:sz w:val="20"/>
                <w:szCs w:val="20"/>
              </w:rPr>
            </w:pPr>
            <w:r w:rsidRPr="004548C5">
              <w:rPr>
                <w:rFonts w:ascii="Arial" w:hAnsi="Arial" w:cs="Arial"/>
                <w:sz w:val="20"/>
                <w:szCs w:val="20"/>
              </w:rPr>
              <w:t>Wat was het beoogde resultaat?</w:t>
            </w:r>
            <w:r w:rsidR="00216ECC">
              <w:rPr>
                <w:rFonts w:ascii="Arial" w:hAnsi="Arial" w:cs="Arial"/>
                <w:sz w:val="20"/>
                <w:szCs w:val="20"/>
              </w:rPr>
              <w:br/>
            </w:r>
          </w:p>
        </w:tc>
      </w:tr>
      <w:tr w:rsidR="00405BD1" w:rsidRPr="004548C5" w:rsidTr="00405BD1">
        <w:tc>
          <w:tcPr>
            <w:tcW w:w="4606" w:type="dxa"/>
          </w:tcPr>
          <w:p w:rsidR="00405BD1" w:rsidRPr="004548C5" w:rsidRDefault="00405BD1" w:rsidP="00405BD1">
            <w:pPr>
              <w:rPr>
                <w:rFonts w:ascii="Arial" w:hAnsi="Arial" w:cs="Arial"/>
                <w:b/>
                <w:sz w:val="20"/>
                <w:szCs w:val="20"/>
              </w:rPr>
            </w:pPr>
            <w:r w:rsidRPr="004548C5">
              <w:rPr>
                <w:rFonts w:ascii="Arial" w:hAnsi="Arial" w:cs="Arial"/>
                <w:b/>
                <w:sz w:val="24"/>
                <w:szCs w:val="20"/>
              </w:rPr>
              <w:t>A</w:t>
            </w:r>
            <w:r w:rsidRPr="004548C5">
              <w:rPr>
                <w:rFonts w:ascii="Arial" w:hAnsi="Arial" w:cs="Arial"/>
                <w:b/>
                <w:sz w:val="20"/>
                <w:szCs w:val="20"/>
              </w:rPr>
              <w:t>ctie</w:t>
            </w:r>
          </w:p>
          <w:p w:rsidR="00405BD1" w:rsidRPr="004548C5" w:rsidRDefault="00405BD1" w:rsidP="00405BD1">
            <w:pPr>
              <w:rPr>
                <w:rFonts w:ascii="Arial" w:hAnsi="Arial" w:cs="Arial"/>
                <w:sz w:val="20"/>
                <w:szCs w:val="20"/>
              </w:rPr>
            </w:pPr>
            <w:r w:rsidRPr="004548C5">
              <w:rPr>
                <w:rFonts w:ascii="Arial" w:hAnsi="Arial" w:cs="Arial"/>
                <w:sz w:val="20"/>
                <w:szCs w:val="20"/>
              </w:rPr>
              <w:t>Wat deed/zei je precies? En wanneer?</w:t>
            </w:r>
          </w:p>
        </w:tc>
        <w:tc>
          <w:tcPr>
            <w:tcW w:w="4606" w:type="dxa"/>
          </w:tcPr>
          <w:p w:rsidR="00405BD1" w:rsidRPr="004548C5" w:rsidRDefault="00405BD1" w:rsidP="00405BD1">
            <w:pPr>
              <w:numPr>
                <w:ilvl w:val="0"/>
                <w:numId w:val="15"/>
              </w:numPr>
              <w:contextualSpacing/>
              <w:rPr>
                <w:rFonts w:ascii="Arial" w:hAnsi="Arial" w:cs="Arial"/>
                <w:sz w:val="20"/>
                <w:szCs w:val="20"/>
              </w:rPr>
            </w:pPr>
            <w:r w:rsidRPr="004548C5">
              <w:rPr>
                <w:rFonts w:ascii="Arial" w:hAnsi="Arial" w:cs="Arial"/>
                <w:sz w:val="20"/>
                <w:szCs w:val="20"/>
              </w:rPr>
              <w:t>Vertel eens hoe je dit precies hebt aangepakt?</w:t>
            </w:r>
          </w:p>
          <w:p w:rsidR="00405BD1" w:rsidRPr="004548C5" w:rsidRDefault="00405BD1" w:rsidP="00405BD1">
            <w:pPr>
              <w:numPr>
                <w:ilvl w:val="0"/>
                <w:numId w:val="15"/>
              </w:numPr>
              <w:contextualSpacing/>
              <w:rPr>
                <w:rFonts w:ascii="Arial" w:hAnsi="Arial" w:cs="Arial"/>
                <w:sz w:val="20"/>
                <w:szCs w:val="20"/>
              </w:rPr>
            </w:pPr>
            <w:r>
              <w:rPr>
                <w:rFonts w:ascii="Arial" w:hAnsi="Arial" w:cs="Arial"/>
                <w:sz w:val="20"/>
                <w:szCs w:val="20"/>
              </w:rPr>
              <w:t>Wat heb je</w:t>
            </w:r>
            <w:r w:rsidRPr="004548C5">
              <w:rPr>
                <w:rFonts w:ascii="Arial" w:hAnsi="Arial" w:cs="Arial"/>
                <w:sz w:val="20"/>
                <w:szCs w:val="20"/>
              </w:rPr>
              <w:t xml:space="preserve"> vervolgens gedaan?</w:t>
            </w:r>
          </w:p>
          <w:p w:rsidR="00405BD1" w:rsidRPr="004548C5" w:rsidRDefault="00405BD1" w:rsidP="00405BD1">
            <w:pPr>
              <w:numPr>
                <w:ilvl w:val="0"/>
                <w:numId w:val="15"/>
              </w:numPr>
              <w:contextualSpacing/>
              <w:rPr>
                <w:rFonts w:ascii="Arial" w:hAnsi="Arial" w:cs="Arial"/>
                <w:sz w:val="20"/>
                <w:szCs w:val="20"/>
              </w:rPr>
            </w:pPr>
            <w:r w:rsidRPr="004548C5">
              <w:rPr>
                <w:rFonts w:ascii="Arial" w:hAnsi="Arial" w:cs="Arial"/>
                <w:sz w:val="20"/>
                <w:szCs w:val="20"/>
              </w:rPr>
              <w:t>Was er overleg, een plan van aanpak?</w:t>
            </w:r>
          </w:p>
          <w:p w:rsidR="00405BD1" w:rsidRPr="004548C5" w:rsidRDefault="00405BD1" w:rsidP="00405BD1">
            <w:pPr>
              <w:numPr>
                <w:ilvl w:val="0"/>
                <w:numId w:val="15"/>
              </w:numPr>
              <w:contextualSpacing/>
              <w:rPr>
                <w:rFonts w:ascii="Arial" w:hAnsi="Arial" w:cs="Arial"/>
                <w:sz w:val="20"/>
                <w:szCs w:val="20"/>
              </w:rPr>
            </w:pPr>
            <w:r w:rsidRPr="004548C5">
              <w:rPr>
                <w:rFonts w:ascii="Arial" w:hAnsi="Arial" w:cs="Arial"/>
                <w:sz w:val="20"/>
                <w:szCs w:val="20"/>
              </w:rPr>
              <w:t>Ging het om een eenmansactie of waren anderen betrokken?</w:t>
            </w:r>
          </w:p>
          <w:p w:rsidR="00405BD1" w:rsidRPr="004548C5" w:rsidRDefault="00405BD1" w:rsidP="00405BD1">
            <w:pPr>
              <w:numPr>
                <w:ilvl w:val="0"/>
                <w:numId w:val="15"/>
              </w:numPr>
              <w:contextualSpacing/>
              <w:rPr>
                <w:rFonts w:ascii="Arial" w:hAnsi="Arial" w:cs="Arial"/>
                <w:sz w:val="20"/>
                <w:szCs w:val="20"/>
              </w:rPr>
            </w:pPr>
            <w:r>
              <w:rPr>
                <w:rFonts w:ascii="Arial" w:hAnsi="Arial" w:cs="Arial"/>
                <w:sz w:val="20"/>
                <w:szCs w:val="20"/>
              </w:rPr>
              <w:t>Wat was jouw</w:t>
            </w:r>
            <w:r w:rsidRPr="004548C5">
              <w:rPr>
                <w:rFonts w:ascii="Arial" w:hAnsi="Arial" w:cs="Arial"/>
                <w:sz w:val="20"/>
                <w:szCs w:val="20"/>
              </w:rPr>
              <w:t xml:space="preserve"> rol/bijdrage precies?</w:t>
            </w:r>
          </w:p>
        </w:tc>
      </w:tr>
      <w:tr w:rsidR="00405BD1" w:rsidRPr="004548C5" w:rsidTr="00405BD1">
        <w:tc>
          <w:tcPr>
            <w:tcW w:w="4606" w:type="dxa"/>
          </w:tcPr>
          <w:p w:rsidR="00405BD1" w:rsidRPr="004548C5" w:rsidRDefault="00405BD1" w:rsidP="00405BD1">
            <w:pPr>
              <w:rPr>
                <w:rFonts w:ascii="Arial" w:hAnsi="Arial" w:cs="Arial"/>
                <w:b/>
                <w:sz w:val="20"/>
                <w:szCs w:val="20"/>
              </w:rPr>
            </w:pPr>
            <w:r w:rsidRPr="004548C5">
              <w:rPr>
                <w:rFonts w:ascii="Arial" w:hAnsi="Arial" w:cs="Arial"/>
                <w:b/>
                <w:sz w:val="24"/>
                <w:szCs w:val="20"/>
              </w:rPr>
              <w:t>R</w:t>
            </w:r>
            <w:r w:rsidRPr="004548C5">
              <w:rPr>
                <w:rFonts w:ascii="Arial" w:hAnsi="Arial" w:cs="Arial"/>
                <w:b/>
                <w:sz w:val="20"/>
                <w:szCs w:val="20"/>
              </w:rPr>
              <w:t>esultaat</w:t>
            </w:r>
          </w:p>
          <w:p w:rsidR="00405BD1" w:rsidRPr="004548C5" w:rsidRDefault="00405BD1" w:rsidP="00405BD1">
            <w:pPr>
              <w:rPr>
                <w:rFonts w:ascii="Arial" w:hAnsi="Arial" w:cs="Arial"/>
                <w:sz w:val="20"/>
                <w:szCs w:val="20"/>
              </w:rPr>
            </w:pPr>
            <w:r w:rsidRPr="004548C5">
              <w:rPr>
                <w:rFonts w:ascii="Arial" w:hAnsi="Arial" w:cs="Arial"/>
                <w:sz w:val="20"/>
                <w:szCs w:val="20"/>
              </w:rPr>
              <w:t>Welk effect had je gedrag?</w:t>
            </w:r>
          </w:p>
        </w:tc>
        <w:tc>
          <w:tcPr>
            <w:tcW w:w="4606" w:type="dxa"/>
          </w:tcPr>
          <w:p w:rsidR="00405BD1" w:rsidRPr="004548C5" w:rsidRDefault="00405BD1" w:rsidP="00405BD1">
            <w:pPr>
              <w:numPr>
                <w:ilvl w:val="0"/>
                <w:numId w:val="15"/>
              </w:numPr>
              <w:contextualSpacing/>
              <w:rPr>
                <w:rFonts w:ascii="Arial" w:hAnsi="Arial" w:cs="Arial"/>
                <w:sz w:val="20"/>
                <w:szCs w:val="20"/>
              </w:rPr>
            </w:pPr>
            <w:r w:rsidRPr="004548C5">
              <w:rPr>
                <w:rFonts w:ascii="Arial" w:hAnsi="Arial" w:cs="Arial"/>
                <w:sz w:val="20"/>
                <w:szCs w:val="20"/>
              </w:rPr>
              <w:t>En wat is er uit deze actie voortgekomen?</w:t>
            </w:r>
          </w:p>
          <w:p w:rsidR="00405BD1" w:rsidRPr="004548C5" w:rsidRDefault="00405BD1" w:rsidP="00405BD1">
            <w:pPr>
              <w:numPr>
                <w:ilvl w:val="0"/>
                <w:numId w:val="15"/>
              </w:numPr>
              <w:contextualSpacing/>
              <w:rPr>
                <w:rFonts w:ascii="Arial" w:hAnsi="Arial" w:cs="Arial"/>
                <w:sz w:val="20"/>
                <w:szCs w:val="20"/>
              </w:rPr>
            </w:pPr>
            <w:r w:rsidRPr="004548C5">
              <w:rPr>
                <w:rFonts w:ascii="Arial" w:hAnsi="Arial" w:cs="Arial"/>
                <w:sz w:val="20"/>
                <w:szCs w:val="20"/>
              </w:rPr>
              <w:t>Was het probleem opgelost?</w:t>
            </w:r>
          </w:p>
          <w:p w:rsidR="00405BD1" w:rsidRPr="004548C5" w:rsidRDefault="00405BD1" w:rsidP="00405BD1">
            <w:pPr>
              <w:numPr>
                <w:ilvl w:val="0"/>
                <w:numId w:val="15"/>
              </w:numPr>
              <w:contextualSpacing/>
              <w:rPr>
                <w:rFonts w:ascii="Arial" w:hAnsi="Arial" w:cs="Arial"/>
                <w:sz w:val="20"/>
                <w:szCs w:val="20"/>
              </w:rPr>
            </w:pPr>
            <w:r w:rsidRPr="004548C5">
              <w:rPr>
                <w:rFonts w:ascii="Arial" w:hAnsi="Arial" w:cs="Arial"/>
                <w:sz w:val="20"/>
                <w:szCs w:val="20"/>
              </w:rPr>
              <w:t>Wat zeiden de anderen over de oplossing?</w:t>
            </w:r>
          </w:p>
          <w:p w:rsidR="00405BD1" w:rsidRPr="004548C5" w:rsidRDefault="00405BD1" w:rsidP="00405BD1">
            <w:pPr>
              <w:numPr>
                <w:ilvl w:val="0"/>
                <w:numId w:val="15"/>
              </w:numPr>
              <w:contextualSpacing/>
              <w:rPr>
                <w:rFonts w:ascii="Arial" w:hAnsi="Arial" w:cs="Arial"/>
                <w:sz w:val="20"/>
                <w:szCs w:val="20"/>
              </w:rPr>
            </w:pPr>
            <w:r w:rsidRPr="004548C5">
              <w:rPr>
                <w:rFonts w:ascii="Arial" w:hAnsi="Arial" w:cs="Arial"/>
                <w:sz w:val="20"/>
                <w:szCs w:val="20"/>
              </w:rPr>
              <w:t>Welke directe resultaten kwamen voort uit jouw acties?</w:t>
            </w:r>
          </w:p>
          <w:p w:rsidR="00405BD1" w:rsidRPr="004548C5" w:rsidRDefault="00405BD1" w:rsidP="00405BD1">
            <w:pPr>
              <w:numPr>
                <w:ilvl w:val="0"/>
                <w:numId w:val="15"/>
              </w:numPr>
              <w:contextualSpacing/>
              <w:rPr>
                <w:rFonts w:ascii="Arial" w:hAnsi="Arial" w:cs="Arial"/>
                <w:sz w:val="20"/>
                <w:szCs w:val="20"/>
              </w:rPr>
            </w:pPr>
            <w:r w:rsidRPr="004548C5">
              <w:rPr>
                <w:rFonts w:ascii="Arial" w:hAnsi="Arial" w:cs="Arial"/>
                <w:sz w:val="20"/>
                <w:szCs w:val="20"/>
              </w:rPr>
              <w:t>Hoe weet je dat men tevreden was?</w:t>
            </w:r>
          </w:p>
        </w:tc>
      </w:tr>
    </w:tbl>
    <w:p w:rsidR="00405BD1" w:rsidRDefault="00405BD1" w:rsidP="00405BD1"/>
    <w:p w:rsidR="00405BD1" w:rsidRDefault="00B226D6" w:rsidP="00405BD1">
      <w:r>
        <w:t xml:space="preserve">Wees tenslotte op het </w:t>
      </w:r>
      <w:r w:rsidRPr="00B226D6">
        <w:rPr>
          <w:b/>
        </w:rPr>
        <w:t>einde</w:t>
      </w:r>
      <w:r>
        <w:t xml:space="preserve"> van het interview duidelijk over het verdere </w:t>
      </w:r>
      <w:r w:rsidRPr="00B226D6">
        <w:rPr>
          <w:b/>
        </w:rPr>
        <w:t>verloop van het proces</w:t>
      </w:r>
      <w:r>
        <w:t xml:space="preserve">. Hoeveel gesprekken volgen er? Met wie? Wanneer wordt de kandidaat ingelicht of hij door mag gaan naar de volgende ronde? Etc. </w:t>
      </w:r>
    </w:p>
    <w:p w:rsidR="00405BD1" w:rsidRDefault="00405BD1" w:rsidP="00405BD1">
      <w:r>
        <w:rPr>
          <w:b/>
          <w:noProof/>
          <w:sz w:val="28"/>
          <w:lang w:eastAsia="nl-BE"/>
        </w:rPr>
        <mc:AlternateContent>
          <mc:Choice Requires="wps">
            <w:drawing>
              <wp:inline distT="0" distB="0" distL="0" distR="0" wp14:anchorId="6205FFBC" wp14:editId="1B30CD41">
                <wp:extent cx="5760720" cy="259576"/>
                <wp:effectExtent l="0" t="0" r="11430" b="26670"/>
                <wp:docPr id="3" name="Tekstvak 3"/>
                <wp:cNvGraphicFramePr/>
                <a:graphic xmlns:a="http://schemas.openxmlformats.org/drawingml/2006/main">
                  <a:graphicData uri="http://schemas.microsoft.com/office/word/2010/wordprocessingShape">
                    <wps:wsp>
                      <wps:cNvSpPr txBox="1"/>
                      <wps:spPr>
                        <a:xfrm>
                          <a:off x="0" y="0"/>
                          <a:ext cx="5760720" cy="259576"/>
                        </a:xfrm>
                        <a:prstGeom prst="rect">
                          <a:avLst/>
                        </a:prstGeom>
                        <a:noFill/>
                        <a:ln w="6350">
                          <a:solidFill>
                            <a:srgbClr val="C00000"/>
                          </a:solidFill>
                        </a:ln>
                        <a:effectLst/>
                      </wps:spPr>
                      <wps:txbx>
                        <w:txbxContent>
                          <w:p w:rsidR="00B226D6" w:rsidRPr="00405BD1" w:rsidRDefault="00B226D6" w:rsidP="00405BD1">
                            <w:pPr>
                              <w:pStyle w:val="Ondertitel"/>
                              <w:rPr>
                                <w:b/>
                                <w:color w:val="auto"/>
                              </w:rPr>
                            </w:pPr>
                            <w:r w:rsidRPr="00405BD1">
                              <w:rPr>
                                <w:b/>
                                <w:color w:val="auto"/>
                              </w:rPr>
                              <w:t>Tips &amp; tricks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05FFBC" id="Tekstvak 3" o:spid="_x0000_s1028" type="#_x0000_t202" style="width:453.6pt;height:2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" filled="f" strokecolor="#c00000" strokeweight=".5pt">
                <v:textbox>
                  <w:txbxContent>
                    <w:p w:rsidR="00B226D6" w:rsidRPr="00405BD1" w:rsidRDefault="00B226D6" w:rsidP="00405BD1">
                      <w:pPr>
                        <w:pStyle w:val="Ondertitel"/>
                        <w:rPr>
                          <w:b/>
                          <w:color w:val="auto"/>
                        </w:rPr>
                      </w:pPr>
                      <w:r w:rsidRPr="00405BD1">
                        <w:rPr>
                          <w:b/>
                          <w:color w:val="auto"/>
                        </w:rPr>
                        <w:t>Tips &amp; tricks</w:t>
                      </w:r>
                    </w:p>
                  </w:txbxContent>
                </v:textbox>
                <w10:anchorlock/>
              </v:shape>
            </w:pict>
          </mc:Fallback>
        </mc:AlternateContent>
      </w:r>
    </w:p>
    <w:p w:rsidR="00E4552D" w:rsidRDefault="00E4552D" w:rsidP="00E4552D">
      <w:pPr>
        <w:pStyle w:val="Lijstalinea"/>
        <w:numPr>
          <w:ilvl w:val="0"/>
          <w:numId w:val="11"/>
        </w:numPr>
      </w:pPr>
      <w:r>
        <w:t xml:space="preserve">Zorg ervoor dat u als praktijkhouder steeds de </w:t>
      </w:r>
      <w:r w:rsidRPr="00E07E77">
        <w:rPr>
          <w:b/>
        </w:rPr>
        <w:t>leiding</w:t>
      </w:r>
      <w:r>
        <w:t xml:space="preserve"> over het gesprek behoudt.</w:t>
      </w:r>
    </w:p>
    <w:p w:rsidR="00E4552D" w:rsidRDefault="00E4552D" w:rsidP="00E4552D">
      <w:pPr>
        <w:pStyle w:val="Lijstalinea"/>
        <w:numPr>
          <w:ilvl w:val="0"/>
          <w:numId w:val="11"/>
        </w:numPr>
      </w:pPr>
      <w:r>
        <w:t xml:space="preserve">Stel steeds </w:t>
      </w:r>
      <w:r w:rsidRPr="00E07E77">
        <w:rPr>
          <w:b/>
        </w:rPr>
        <w:t>open vragen</w:t>
      </w:r>
      <w:r>
        <w:t xml:space="preserve"> (wie, wat, waar, waarom, wanneer, hoe), vermijd ja/nee-vragen.</w:t>
      </w:r>
    </w:p>
    <w:p w:rsidR="00E4552D" w:rsidRDefault="00E4552D" w:rsidP="00E4552D">
      <w:pPr>
        <w:pStyle w:val="Lijstalinea"/>
        <w:numPr>
          <w:ilvl w:val="0"/>
          <w:numId w:val="11"/>
        </w:numPr>
      </w:pPr>
      <w:r>
        <w:t xml:space="preserve">Vergeet de </w:t>
      </w:r>
      <w:r w:rsidRPr="00E07E77">
        <w:rPr>
          <w:b/>
        </w:rPr>
        <w:t>praktijk</w:t>
      </w:r>
      <w:r>
        <w:t xml:space="preserve"> zelf niet voor te stellen: missie, visie, manier van werken, cultuur, etc.</w:t>
      </w:r>
    </w:p>
    <w:p w:rsidR="00E4552D" w:rsidRDefault="00E4552D" w:rsidP="00E4552D">
      <w:pPr>
        <w:pStyle w:val="Lijstalinea"/>
        <w:numPr>
          <w:ilvl w:val="0"/>
          <w:numId w:val="11"/>
        </w:numPr>
      </w:pPr>
      <w:r>
        <w:t xml:space="preserve">Zorg er voor dat de </w:t>
      </w:r>
      <w:r w:rsidRPr="00E07E77">
        <w:rPr>
          <w:b/>
        </w:rPr>
        <w:t>informatie</w:t>
      </w:r>
      <w:r>
        <w:t xml:space="preserve"> die u geeft </w:t>
      </w:r>
      <w:r w:rsidRPr="00E07E77">
        <w:rPr>
          <w:b/>
        </w:rPr>
        <w:t>duidelijk</w:t>
      </w:r>
      <w:r>
        <w:t xml:space="preserve"> en </w:t>
      </w:r>
      <w:r w:rsidRPr="00E07E77">
        <w:rPr>
          <w:b/>
        </w:rPr>
        <w:t>volledig</w:t>
      </w:r>
      <w:r>
        <w:t xml:space="preserve"> is. Belicht zowel de positieve als negatieve aspecten van de functie. Weet dat informatie die niet gegeven wordt, door de sollicitant (al dan niet verkeerd) ingevuld wordt op basis van assumpties.</w:t>
      </w:r>
    </w:p>
    <w:p w:rsidR="00E4552D" w:rsidRDefault="00E4552D" w:rsidP="00E4552D">
      <w:pPr>
        <w:pStyle w:val="Lijstalinea"/>
        <w:numPr>
          <w:ilvl w:val="0"/>
          <w:numId w:val="11"/>
        </w:numPr>
      </w:pPr>
      <w:r>
        <w:t xml:space="preserve">Weet dat u de eerste persoon bent die de sollicitant leert kennen van de praktijk, uw uitstraling en gedrag zal dus als </w:t>
      </w:r>
      <w:r w:rsidRPr="00E07E77">
        <w:rPr>
          <w:b/>
        </w:rPr>
        <w:t>representatief</w:t>
      </w:r>
      <w:r>
        <w:t xml:space="preserve"> worden beschouwd.</w:t>
      </w:r>
    </w:p>
    <w:p w:rsidR="00E4552D" w:rsidRDefault="00E4552D" w:rsidP="00E4552D">
      <w:pPr>
        <w:pStyle w:val="Lijstalinea"/>
        <w:numPr>
          <w:ilvl w:val="0"/>
          <w:numId w:val="11"/>
        </w:numPr>
      </w:pPr>
      <w:r>
        <w:t xml:space="preserve">Indien u de kandidaat goed bevindt, peil dan op het einde van het gesprek naar de </w:t>
      </w:r>
      <w:r w:rsidRPr="00E07E77">
        <w:rPr>
          <w:b/>
        </w:rPr>
        <w:t>salarisverwachtingen</w:t>
      </w:r>
      <w:r>
        <w:t>.</w:t>
      </w:r>
    </w:p>
    <w:p w:rsidR="00E4552D" w:rsidRDefault="00E4552D" w:rsidP="00E4552D">
      <w:pPr>
        <w:pStyle w:val="Lijstalinea"/>
        <w:numPr>
          <w:ilvl w:val="0"/>
          <w:numId w:val="11"/>
        </w:numPr>
      </w:pPr>
      <w:r>
        <w:t xml:space="preserve">Let op de </w:t>
      </w:r>
      <w:r w:rsidRPr="00E07E77">
        <w:rPr>
          <w:b/>
        </w:rPr>
        <w:t>lichaamstaal</w:t>
      </w:r>
      <w:r>
        <w:t xml:space="preserve"> van de sollicitant, soms zegt die iets anders dan wat de kandidaat verwoordt.</w:t>
      </w:r>
    </w:p>
    <w:p w:rsidR="00405BD1" w:rsidRDefault="00405BD1" w:rsidP="00405BD1">
      <w:pPr>
        <w:pStyle w:val="Lijstalinea"/>
        <w:numPr>
          <w:ilvl w:val="0"/>
          <w:numId w:val="11"/>
        </w:numPr>
      </w:pPr>
      <w:r>
        <w:t xml:space="preserve">Houdt </w:t>
      </w:r>
      <w:proofErr w:type="spellStart"/>
      <w:r w:rsidRPr="003A336D">
        <w:rPr>
          <w:b/>
        </w:rPr>
        <w:t>CV’s</w:t>
      </w:r>
      <w:proofErr w:type="spellEnd"/>
      <w:r>
        <w:t xml:space="preserve"> van kandidaten die u niet weerhoudt bij, ze kunnen van pas komen voor toekomstige vacatures. Houdt ze echter niet langer dan 5 jaar bij, ook een CV heeft immers een houdbaarheidsdatum.</w:t>
      </w:r>
    </w:p>
    <w:p w:rsidR="00405BD1" w:rsidRDefault="00405BD1" w:rsidP="00405BD1">
      <w:pPr>
        <w:pStyle w:val="Lijstalinea"/>
        <w:numPr>
          <w:ilvl w:val="0"/>
          <w:numId w:val="11"/>
        </w:numPr>
      </w:pPr>
      <w:r>
        <w:t xml:space="preserve">Zorg ervoor dat elke persoon die zich kandidaat stelt een </w:t>
      </w:r>
      <w:r w:rsidRPr="003A336D">
        <w:rPr>
          <w:b/>
        </w:rPr>
        <w:t>antwoord</w:t>
      </w:r>
      <w:r>
        <w:t xml:space="preserve"> krijgt, hetzij schriftelijk met een zogenaamde </w:t>
      </w:r>
      <w:r w:rsidR="00E4552D">
        <w:rPr>
          <w:color w:val="C00000"/>
        </w:rPr>
        <w:t>afschrijfbrief</w:t>
      </w:r>
      <w:r w:rsidR="00E4552D" w:rsidRPr="00E4552D">
        <w:t>,</w:t>
      </w:r>
      <w:r w:rsidR="00E4552D">
        <w:rPr>
          <w:color w:val="C00000"/>
        </w:rPr>
        <w:t xml:space="preserve"> </w:t>
      </w:r>
      <w:r>
        <w:t>hetzij telefonisch</w:t>
      </w:r>
      <w:r w:rsidR="00A26F36">
        <w:t>; ook personen die na een eerste gesprek niet voldeden</w:t>
      </w:r>
      <w:r>
        <w:t xml:space="preserve">. Dit puur uit beleefdheid en respect voor de kandidatuurstelling, </w:t>
      </w:r>
      <w:r>
        <w:lastRenderedPageBreak/>
        <w:t>breng ook de eventuele doorverwijzer op de hoogte. Deze attitude zal ook uw werkgeversimago ten goede komen.</w:t>
      </w:r>
    </w:p>
    <w:p w:rsidR="00405BD1" w:rsidRDefault="00405BD1" w:rsidP="00405BD1">
      <w:pPr>
        <w:pStyle w:val="Lijstalinea"/>
        <w:numPr>
          <w:ilvl w:val="0"/>
          <w:numId w:val="11"/>
        </w:numPr>
      </w:pPr>
      <w:r>
        <w:t xml:space="preserve">Een uitgebreid naslagwerk van </w:t>
      </w:r>
      <w:r w:rsidRPr="003A336D">
        <w:rPr>
          <w:b/>
        </w:rPr>
        <w:t>vragen</w:t>
      </w:r>
      <w:r>
        <w:t xml:space="preserve"> opgedeeld </w:t>
      </w:r>
      <w:r w:rsidRPr="003A336D">
        <w:rPr>
          <w:b/>
        </w:rPr>
        <w:t>per</w:t>
      </w:r>
      <w:r>
        <w:t xml:space="preserve"> </w:t>
      </w:r>
      <w:r w:rsidRPr="003A336D">
        <w:rPr>
          <w:b/>
        </w:rPr>
        <w:t>competentie</w:t>
      </w:r>
      <w:r>
        <w:t xml:space="preserve"> vindt u terug in het boek “</w:t>
      </w:r>
      <w:r w:rsidRPr="00E4552D">
        <w:rPr>
          <w:i/>
          <w:color w:val="C00000"/>
        </w:rPr>
        <w:t>Hebbes, 500 competentiegerichte vragen</w:t>
      </w:r>
      <w:r>
        <w:rPr>
          <w:i/>
        </w:rPr>
        <w:t>”</w:t>
      </w:r>
      <w:r>
        <w:t xml:space="preserve"> van </w:t>
      </w:r>
      <w:r w:rsidRPr="004548C5">
        <w:rPr>
          <w:u w:val="single"/>
        </w:rPr>
        <w:t>M.</w:t>
      </w:r>
      <w:r>
        <w:rPr>
          <w:u w:val="single"/>
        </w:rPr>
        <w:t xml:space="preserve"> </w:t>
      </w:r>
      <w:r w:rsidRPr="004548C5">
        <w:rPr>
          <w:u w:val="single"/>
        </w:rPr>
        <w:t>Louwers</w:t>
      </w:r>
      <w:r>
        <w:t>.</w:t>
      </w:r>
    </w:p>
    <w:p w:rsidR="00405BD1" w:rsidRDefault="00405BD1" w:rsidP="00405BD1">
      <w:pPr>
        <w:pStyle w:val="Lijstalinea"/>
        <w:numPr>
          <w:ilvl w:val="0"/>
          <w:numId w:val="11"/>
        </w:numPr>
      </w:pPr>
      <w:r>
        <w:t xml:space="preserve">De tijd van het zoeken naar </w:t>
      </w:r>
      <w:r w:rsidRPr="00EF77D8">
        <w:rPr>
          <w:b/>
        </w:rPr>
        <w:t>‘witte raven’</w:t>
      </w:r>
      <w:r>
        <w:t xml:space="preserve"> is voorbij. U zal wellicht uw vacatures niet ingevuld krijgen met enkel kandidaten die op alle competenties goed scoren. Het zal steeds belangrijker worden om naar potentieel te zoeken en u af te vragen of mits de nodige coaching en opleiding de vereiste competenties verworven kunnen worden (binnen een redelijke termijn en tegen een redelijke kostprijs).</w:t>
      </w:r>
    </w:p>
    <w:p w:rsidR="00405BD1" w:rsidRPr="005E6772" w:rsidRDefault="00405BD1" w:rsidP="00405BD1">
      <w:pPr>
        <w:pStyle w:val="Lijstalinea"/>
        <w:numPr>
          <w:ilvl w:val="0"/>
          <w:numId w:val="11"/>
        </w:numPr>
      </w:pPr>
      <w:r>
        <w:t xml:space="preserve">U kan zich </w:t>
      </w:r>
      <w:r w:rsidRPr="003A336D">
        <w:rPr>
          <w:b/>
        </w:rPr>
        <w:t>gratis</w:t>
      </w:r>
      <w:r>
        <w:t xml:space="preserve"> laten </w:t>
      </w:r>
      <w:r w:rsidRPr="003A336D">
        <w:rPr>
          <w:b/>
        </w:rPr>
        <w:t>begeleiden</w:t>
      </w:r>
      <w:r>
        <w:t xml:space="preserve"> door een </w:t>
      </w:r>
      <w:proofErr w:type="spellStart"/>
      <w:r w:rsidRPr="003A336D">
        <w:rPr>
          <w:b/>
        </w:rPr>
        <w:t>Jobkanaal</w:t>
      </w:r>
      <w:proofErr w:type="spellEnd"/>
      <w:r>
        <w:t>-</w:t>
      </w:r>
      <w:r w:rsidRPr="003A336D">
        <w:rPr>
          <w:b/>
        </w:rPr>
        <w:t>adviseur</w:t>
      </w:r>
      <w:r>
        <w:t xml:space="preserve"> voor het opstellen van de functiebeschrijving, de vacature en voor begeleiding in het selectieproces. U vindt de contactgegevens van uw regionale adviseur op </w:t>
      </w:r>
      <w:hyperlink r:id="rId7" w:history="1">
        <w:r w:rsidRPr="00E4552D">
          <w:rPr>
            <w:rStyle w:val="Hyperlink"/>
            <w:color w:val="C00000"/>
          </w:rPr>
          <w:t>www.jobkanaal.be</w:t>
        </w:r>
      </w:hyperlink>
      <w:r w:rsidRPr="00E4552D">
        <w:rPr>
          <w:color w:val="C00000"/>
        </w:rPr>
        <w:t xml:space="preserve"> </w:t>
      </w:r>
    </w:p>
    <w:p w:rsidR="00FA4B70" w:rsidRPr="002C2394" w:rsidRDefault="00FA4B70" w:rsidP="002C2394"/>
    <w:sectPr w:rsidR="00FA4B70" w:rsidRPr="002C239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6D6" w:rsidRDefault="00B226D6" w:rsidP="00D75060">
      <w:pPr>
        <w:spacing w:after="0" w:line="240" w:lineRule="auto"/>
      </w:pPr>
      <w:r>
        <w:separator/>
      </w:r>
    </w:p>
  </w:endnote>
  <w:endnote w:type="continuationSeparator" w:id="0">
    <w:p w:rsidR="00B226D6" w:rsidRDefault="00B226D6"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D6" w:rsidRDefault="00B226D6" w:rsidP="00D75060">
    <w:pPr>
      <w:pStyle w:val="Voettekst"/>
      <w:jc w:val="center"/>
    </w:pPr>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1481455</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6D6" w:rsidRDefault="00B226D6" w:rsidP="00D75060">
      <w:pPr>
        <w:spacing w:after="0" w:line="240" w:lineRule="auto"/>
      </w:pPr>
      <w:r>
        <w:separator/>
      </w:r>
    </w:p>
  </w:footnote>
  <w:footnote w:type="continuationSeparator" w:id="0">
    <w:p w:rsidR="00B226D6" w:rsidRDefault="00B226D6"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3E7" w:rsidRPr="00D223E7" w:rsidRDefault="00D223E7">
    <w:pPr>
      <w:pStyle w:val="Koptekst"/>
      <w:rPr>
        <w:b/>
      </w:rPr>
    </w:pPr>
    <w:r>
      <w:rPr>
        <w:noProof/>
        <w:lang w:eastAsia="nl-BE"/>
      </w:rPr>
      <w:drawing>
        <wp:anchor distT="0" distB="0" distL="114300" distR="114300" simplePos="0" relativeHeight="251660288" behindDoc="0" locked="0" layoutInCell="1" allowOverlap="1">
          <wp:simplePos x="0" y="0"/>
          <wp:positionH relativeFrom="column">
            <wp:posOffset>4272280</wp:posOffset>
          </wp:positionH>
          <wp:positionV relativeFrom="paragraph">
            <wp:posOffset>-268605</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6"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06E8D"/>
    <w:multiLevelType w:val="hybridMultilevel"/>
    <w:tmpl w:val="42A87A52"/>
    <w:lvl w:ilvl="0" w:tplc="27B46A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7152D28"/>
    <w:multiLevelType w:val="hybridMultilevel"/>
    <w:tmpl w:val="A2FE6CB2"/>
    <w:lvl w:ilvl="0" w:tplc="03FACB3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EA305C3"/>
    <w:multiLevelType w:val="hybridMultilevel"/>
    <w:tmpl w:val="FAD0C44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1D93D16"/>
    <w:multiLevelType w:val="hybridMultilevel"/>
    <w:tmpl w:val="E39A15DA"/>
    <w:lvl w:ilvl="0" w:tplc="3B3488F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8EC6E8F"/>
    <w:multiLevelType w:val="hybridMultilevel"/>
    <w:tmpl w:val="638A219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nsid w:val="41133A86"/>
    <w:multiLevelType w:val="hybridMultilevel"/>
    <w:tmpl w:val="0EB465BE"/>
    <w:lvl w:ilvl="0" w:tplc="466E5D98">
      <w:start w:val="1"/>
      <w:numFmt w:val="bullet"/>
      <w:lvlText w:val="-"/>
      <w:lvlJc w:val="left"/>
      <w:pPr>
        <w:ind w:left="1800" w:hanging="360"/>
      </w:pPr>
      <w:rPr>
        <w:rFonts w:ascii="Calibri" w:eastAsiaTheme="minorHAnsi" w:hAnsi="Calibri" w:cstheme="minorBid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7">
    <w:nsid w:val="54005E11"/>
    <w:multiLevelType w:val="hybridMultilevel"/>
    <w:tmpl w:val="D376D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C574EBE"/>
    <w:multiLevelType w:val="hybridMultilevel"/>
    <w:tmpl w:val="8CA65CB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5D4A3BA2"/>
    <w:multiLevelType w:val="hybridMultilevel"/>
    <w:tmpl w:val="844E435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nsid w:val="62731278"/>
    <w:multiLevelType w:val="hybridMultilevel"/>
    <w:tmpl w:val="F9A01D50"/>
    <w:lvl w:ilvl="0" w:tplc="4618924C">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04F5644"/>
    <w:multiLevelType w:val="hybridMultilevel"/>
    <w:tmpl w:val="518AA2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1D412E4"/>
    <w:multiLevelType w:val="hybridMultilevel"/>
    <w:tmpl w:val="B16AA14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7"/>
  </w:num>
  <w:num w:numId="5">
    <w:abstractNumId w:val="8"/>
  </w:num>
  <w:num w:numId="6">
    <w:abstractNumId w:val="3"/>
  </w:num>
  <w:num w:numId="7">
    <w:abstractNumId w:val="1"/>
  </w:num>
  <w:num w:numId="8">
    <w:abstractNumId w:val="0"/>
  </w:num>
  <w:num w:numId="9">
    <w:abstractNumId w:val="2"/>
  </w:num>
  <w:num w:numId="10">
    <w:abstractNumId w:val="5"/>
  </w:num>
  <w:num w:numId="11">
    <w:abstractNumId w:val="11"/>
  </w:num>
  <w:num w:numId="12">
    <w:abstractNumId w:val="12"/>
  </w:num>
  <w:num w:numId="13">
    <w:abstractNumId w:val="9"/>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076C04"/>
    <w:rsid w:val="000A7830"/>
    <w:rsid w:val="00216ECC"/>
    <w:rsid w:val="00251A53"/>
    <w:rsid w:val="0025225E"/>
    <w:rsid w:val="002C2394"/>
    <w:rsid w:val="00383FA0"/>
    <w:rsid w:val="003C52FE"/>
    <w:rsid w:val="003D52B5"/>
    <w:rsid w:val="00405BD1"/>
    <w:rsid w:val="0042384F"/>
    <w:rsid w:val="00443CC8"/>
    <w:rsid w:val="00467B3B"/>
    <w:rsid w:val="00507ECB"/>
    <w:rsid w:val="00581FA4"/>
    <w:rsid w:val="005A29B8"/>
    <w:rsid w:val="005A7341"/>
    <w:rsid w:val="00663E55"/>
    <w:rsid w:val="00677AF6"/>
    <w:rsid w:val="00912803"/>
    <w:rsid w:val="009158F6"/>
    <w:rsid w:val="0098290F"/>
    <w:rsid w:val="009A6150"/>
    <w:rsid w:val="009B58E2"/>
    <w:rsid w:val="00A26F36"/>
    <w:rsid w:val="00A510DB"/>
    <w:rsid w:val="00B226D6"/>
    <w:rsid w:val="00B57A12"/>
    <w:rsid w:val="00D15189"/>
    <w:rsid w:val="00D223E7"/>
    <w:rsid w:val="00D75060"/>
    <w:rsid w:val="00DC3874"/>
    <w:rsid w:val="00E35130"/>
    <w:rsid w:val="00E4552D"/>
    <w:rsid w:val="00FA4B70"/>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6E97B8D-6A22-4740-B5FD-4BCEB5B4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251A53"/>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51A53"/>
    <w:rPr>
      <w:rFonts w:eastAsiaTheme="minorEastAsia"/>
      <w:color w:val="5A5A5A" w:themeColor="text1" w:themeTint="A5"/>
      <w:spacing w:val="15"/>
    </w:rPr>
  </w:style>
  <w:style w:type="character" w:styleId="Hyperlink">
    <w:name w:val="Hyperlink"/>
    <w:rsid w:val="00663E55"/>
    <w:rPr>
      <w:color w:val="0000FF"/>
      <w:u w:val="single"/>
    </w:rPr>
  </w:style>
  <w:style w:type="table" w:styleId="Tabelraster">
    <w:name w:val="Table Grid"/>
    <w:basedOn w:val="Standaardtabel"/>
    <w:uiPriority w:val="59"/>
    <w:rsid w:val="00405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obkanaa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22672669</Template>
  <TotalTime>1</TotalTime>
  <Pages>4</Pages>
  <Words>1256</Words>
  <Characters>6909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Pollet</dc:creator>
  <cp:lastModifiedBy>Charlotte Pollet</cp:lastModifiedBy>
  <cp:revision>8</cp:revision>
  <dcterms:created xsi:type="dcterms:W3CDTF">2013-10-18T09:28:00Z</dcterms:created>
  <dcterms:modified xsi:type="dcterms:W3CDTF">2014-03-04T08:44:00Z</dcterms:modified>
</cp:coreProperties>
</file>