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C1" w:rsidRPr="003A4F77" w:rsidRDefault="00DE3405">
      <w:pPr>
        <w:pBdr>
          <w:bottom w:val="single" w:sz="6" w:space="1" w:color="auto"/>
        </w:pBdr>
        <w:rPr>
          <w:b/>
          <w:sz w:val="28"/>
          <w:szCs w:val="28"/>
        </w:rPr>
      </w:pPr>
      <w:r>
        <w:rPr>
          <w:b/>
          <w:sz w:val="32"/>
          <w:szCs w:val="28"/>
        </w:rPr>
        <w:t>2|</w:t>
      </w:r>
      <w:r w:rsidR="005B09D2" w:rsidRPr="005B09D2">
        <w:rPr>
          <w:b/>
          <w:sz w:val="32"/>
          <w:szCs w:val="28"/>
        </w:rPr>
        <w:t xml:space="preserve"> </w:t>
      </w:r>
      <w:r w:rsidR="00A17C47" w:rsidRPr="005B09D2">
        <w:rPr>
          <w:b/>
          <w:sz w:val="32"/>
          <w:szCs w:val="28"/>
        </w:rPr>
        <w:t>Missie en visie</w:t>
      </w:r>
      <w:r w:rsidR="00A17C47">
        <w:rPr>
          <w:b/>
          <w:sz w:val="28"/>
          <w:szCs w:val="28"/>
        </w:rPr>
        <w:br/>
      </w:r>
      <w:r w:rsidR="00510DF3" w:rsidRPr="00A17C47">
        <w:rPr>
          <w:b/>
          <w:sz w:val="24"/>
          <w:szCs w:val="28"/>
        </w:rPr>
        <w:t>Stap voor stap uw eigen missie en visie uitwerken</w:t>
      </w:r>
    </w:p>
    <w:p w:rsidR="003A4F77" w:rsidRDefault="003A4F77">
      <w:r>
        <w:t>Met voorgaande informatie in het achterhoofd kan u aan de slag om uw missie en visie te bepalen.</w:t>
      </w:r>
      <w:r>
        <w:br/>
        <w:t>Hieronder vindt u een uitgewerkt schema dat als leidraad kan dienen. Vragen die u kunnen helpen bij elke fase vindt u onder het schema terug.</w:t>
      </w:r>
      <w:r w:rsidR="003471A7">
        <w:t xml:space="preserve"> </w:t>
      </w:r>
    </w:p>
    <w:tbl>
      <w:tblPr>
        <w:tblW w:w="0" w:type="auto"/>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2413"/>
        <w:gridCol w:w="3933"/>
        <w:gridCol w:w="2861"/>
      </w:tblGrid>
      <w:tr w:rsidR="00ED372D" w:rsidRPr="00137618" w:rsidTr="004755E8">
        <w:tc>
          <w:tcPr>
            <w:tcW w:w="0" w:type="auto"/>
            <w:tcMar>
              <w:top w:w="75" w:type="dxa"/>
              <w:left w:w="75" w:type="dxa"/>
              <w:bottom w:w="75" w:type="dxa"/>
              <w:right w:w="75" w:type="dxa"/>
            </w:tcMar>
            <w:hideMark/>
          </w:tcPr>
          <w:p w:rsidR="003A4F77" w:rsidRPr="00B16ED4" w:rsidRDefault="003A4F77" w:rsidP="00B16ED4">
            <w:pPr>
              <w:pStyle w:val="Ondertitel"/>
              <w:jc w:val="center"/>
              <w:rPr>
                <w:b/>
              </w:rPr>
            </w:pPr>
            <w:r w:rsidRPr="00B16ED4">
              <w:rPr>
                <w:b/>
                <w:color w:val="auto"/>
              </w:rPr>
              <w:t>FASE</w:t>
            </w:r>
          </w:p>
        </w:tc>
        <w:tc>
          <w:tcPr>
            <w:tcW w:w="0" w:type="auto"/>
            <w:tcMar>
              <w:top w:w="75" w:type="dxa"/>
              <w:left w:w="75" w:type="dxa"/>
              <w:bottom w:w="75" w:type="dxa"/>
              <w:right w:w="75" w:type="dxa"/>
            </w:tcMar>
            <w:hideMark/>
          </w:tcPr>
          <w:p w:rsidR="003A4F77" w:rsidRPr="00B16ED4" w:rsidRDefault="003A4F77" w:rsidP="00B16ED4">
            <w:pPr>
              <w:pStyle w:val="Ondertitel"/>
              <w:jc w:val="center"/>
              <w:rPr>
                <w:b/>
              </w:rPr>
            </w:pPr>
            <w:r w:rsidRPr="00B16ED4">
              <w:rPr>
                <w:b/>
                <w:color w:val="auto"/>
              </w:rPr>
              <w:t>DOELSTELLING</w:t>
            </w:r>
          </w:p>
        </w:tc>
        <w:tc>
          <w:tcPr>
            <w:tcW w:w="0" w:type="auto"/>
            <w:tcMar>
              <w:top w:w="75" w:type="dxa"/>
              <w:left w:w="75" w:type="dxa"/>
              <w:bottom w:w="75" w:type="dxa"/>
              <w:right w:w="75" w:type="dxa"/>
            </w:tcMar>
            <w:hideMark/>
          </w:tcPr>
          <w:p w:rsidR="003A4F77" w:rsidRPr="00B16ED4" w:rsidRDefault="003A4F77" w:rsidP="00B16ED4">
            <w:pPr>
              <w:pStyle w:val="Ondertitel"/>
              <w:jc w:val="center"/>
              <w:rPr>
                <w:b/>
              </w:rPr>
            </w:pPr>
            <w:r w:rsidRPr="00B16ED4">
              <w:rPr>
                <w:b/>
                <w:color w:val="auto"/>
              </w:rPr>
              <w:t>BETROKKENEN</w:t>
            </w:r>
          </w:p>
        </w:tc>
      </w:tr>
      <w:tr w:rsidR="00ED372D" w:rsidRPr="00974A49" w:rsidTr="004755E8">
        <w:tc>
          <w:tcPr>
            <w:tcW w:w="0" w:type="auto"/>
            <w:tcMar>
              <w:top w:w="75" w:type="dxa"/>
              <w:left w:w="75" w:type="dxa"/>
              <w:bottom w:w="75" w:type="dxa"/>
              <w:right w:w="75" w:type="dxa"/>
            </w:tcMar>
            <w:hideMark/>
          </w:tcPr>
          <w:p w:rsidR="00ED372D"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Onderzoek </w:t>
            </w:r>
          </w:p>
          <w:p w:rsidR="003A4F77" w:rsidRPr="00F62511" w:rsidRDefault="003A4F77" w:rsidP="00ED372D">
            <w:pPr>
              <w:pStyle w:val="Lijstalinea"/>
              <w:shd w:val="clear" w:color="auto" w:fill="FFFFFF"/>
              <w:spacing w:before="150" w:after="150" w:line="260" w:lineRule="atLeast"/>
              <w:ind w:left="269"/>
              <w:rPr>
                <w:rFonts w:cs="Times New Roman"/>
                <w:color w:val="000000"/>
              </w:rPr>
            </w:pPr>
          </w:p>
        </w:tc>
        <w:tc>
          <w:tcPr>
            <w:tcW w:w="0" w:type="auto"/>
            <w:tcMar>
              <w:top w:w="75" w:type="dxa"/>
              <w:left w:w="75" w:type="dxa"/>
              <w:bottom w:w="75" w:type="dxa"/>
              <w:right w:w="75" w:type="dxa"/>
            </w:tcMar>
            <w:hideMark/>
          </w:tcPr>
          <w:p w:rsid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Verzamelen relevant materiaal </w:t>
            </w:r>
          </w:p>
          <w:p w:rsidR="003A4F77" w:rsidRPr="00F62511" w:rsidRDefault="00ED372D" w:rsidP="00E76EC1">
            <w:pPr>
              <w:shd w:val="clear" w:color="auto" w:fill="FFFFFF"/>
              <w:spacing w:before="150" w:after="150" w:line="260" w:lineRule="atLeast"/>
              <w:rPr>
                <w:rFonts w:cs="Times New Roman"/>
                <w:color w:val="000000"/>
              </w:rPr>
            </w:pPr>
            <w:r w:rsidRPr="00F62511">
              <w:rPr>
                <w:rFonts w:cs="Times New Roman"/>
                <w:color w:val="000000"/>
              </w:rPr>
              <w:t>(Voorafgaande pogingen, jaarverslag, strategisch plan, soortgelijke teksten van concurrenten en andere organisaties)</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Bedrijfsleider, bestuur, leidinggevenden </w:t>
            </w:r>
          </w:p>
        </w:tc>
      </w:tr>
      <w:tr w:rsidR="00ED372D" w:rsidRPr="00974A49" w:rsidTr="004755E8">
        <w:tc>
          <w:tcPr>
            <w:tcW w:w="0" w:type="auto"/>
            <w:tcMar>
              <w:top w:w="75" w:type="dxa"/>
              <w:left w:w="75" w:type="dxa"/>
              <w:bottom w:w="75" w:type="dxa"/>
              <w:right w:w="75" w:type="dxa"/>
            </w:tcMar>
            <w:hideMark/>
          </w:tcPr>
          <w:p w:rsidR="003A4F77"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Eerste groepsdiscussie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Brainstorm rond missie en visie, ideeën verzamelen </w:t>
            </w:r>
          </w:p>
          <w:p w:rsidR="00ED372D" w:rsidRPr="00F62511" w:rsidRDefault="00ED372D" w:rsidP="00E76EC1">
            <w:pPr>
              <w:shd w:val="clear" w:color="auto" w:fill="FFFFFF"/>
              <w:spacing w:before="150" w:after="150" w:line="260" w:lineRule="atLeast"/>
              <w:rPr>
                <w:rFonts w:cs="Times New Roman"/>
                <w:color w:val="000000"/>
              </w:rPr>
            </w:pPr>
            <w:r w:rsidRPr="00F62511">
              <w:rPr>
                <w:rFonts w:cs="Times New Roman"/>
                <w:color w:val="000000"/>
              </w:rPr>
              <w:t>Gebruik onderstaande vragen als richtlijn</w:t>
            </w:r>
          </w:p>
          <w:p w:rsidR="00ED372D" w:rsidRPr="00F62511" w:rsidRDefault="00ED372D" w:rsidP="00E76EC1">
            <w:pPr>
              <w:shd w:val="clear" w:color="auto" w:fill="FFFFFF"/>
              <w:spacing w:before="150" w:after="150" w:line="260" w:lineRule="atLeast"/>
              <w:rPr>
                <w:rFonts w:cs="Times New Roman"/>
                <w:color w:val="000000"/>
              </w:rPr>
            </w:pPr>
            <w:r w:rsidRPr="00F62511">
              <w:rPr>
                <w:rFonts w:cs="Times New Roman"/>
                <w:color w:val="000000"/>
              </w:rPr>
              <w:t>Uitkomst: niet volledige teksten, wel losse begrippen</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Bedrijfsleider, bestuur, leidinggevenden, aandeelhouders, enkele medewerkers </w:t>
            </w:r>
          </w:p>
        </w:tc>
      </w:tr>
      <w:tr w:rsidR="00ED372D" w:rsidRPr="00974A49" w:rsidTr="004755E8">
        <w:tc>
          <w:tcPr>
            <w:tcW w:w="0" w:type="auto"/>
            <w:tcMar>
              <w:top w:w="75" w:type="dxa"/>
              <w:left w:w="75" w:type="dxa"/>
              <w:bottom w:w="75" w:type="dxa"/>
              <w:right w:w="75" w:type="dxa"/>
            </w:tcMar>
            <w:hideMark/>
          </w:tcPr>
          <w:p w:rsidR="003A4F77"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Eerste concept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Eerste tekst op basis van input </w:t>
            </w:r>
          </w:p>
          <w:p w:rsidR="00AD7DB5" w:rsidRPr="00F62511" w:rsidRDefault="00AD7DB5" w:rsidP="00E76EC1">
            <w:pPr>
              <w:shd w:val="clear" w:color="auto" w:fill="FFFFFF"/>
              <w:spacing w:before="150" w:after="150" w:line="260" w:lineRule="atLeast"/>
              <w:rPr>
                <w:rFonts w:cs="Times New Roman"/>
                <w:color w:val="000000"/>
              </w:rPr>
            </w:pPr>
            <w:r w:rsidRPr="00F62511">
              <w:rPr>
                <w:rFonts w:cs="Times New Roman"/>
                <w:color w:val="000000"/>
              </w:rPr>
              <w:t>Verwerking van losse begrippen tot beknopt geheel</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Bedrijfsleider, bestuur, leidinggevend kader</w:t>
            </w:r>
          </w:p>
        </w:tc>
      </w:tr>
      <w:tr w:rsidR="00ED372D" w:rsidRPr="00974A49" w:rsidTr="004755E8">
        <w:tc>
          <w:tcPr>
            <w:tcW w:w="0" w:type="auto"/>
            <w:tcMar>
              <w:top w:w="75" w:type="dxa"/>
              <w:left w:w="75" w:type="dxa"/>
              <w:bottom w:w="75" w:type="dxa"/>
              <w:right w:w="75" w:type="dxa"/>
            </w:tcMar>
            <w:hideMark/>
          </w:tcPr>
          <w:p w:rsidR="003A4F77"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Tweede groepsdiscussie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Bespreken voorstel en bijsturen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Bedrijfsleider, bestuur, management, aandeelhouders enkele medewerkers </w:t>
            </w:r>
          </w:p>
        </w:tc>
      </w:tr>
      <w:tr w:rsidR="00ED372D" w:rsidRPr="00974A49" w:rsidTr="004755E8">
        <w:tc>
          <w:tcPr>
            <w:tcW w:w="0" w:type="auto"/>
            <w:tcMar>
              <w:top w:w="75" w:type="dxa"/>
              <w:left w:w="75" w:type="dxa"/>
              <w:bottom w:w="75" w:type="dxa"/>
              <w:right w:w="75" w:type="dxa"/>
            </w:tcMar>
            <w:hideMark/>
          </w:tcPr>
          <w:p w:rsidR="003A4F77"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Voorlopige missie en visie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Herwerkte versie na tweede discussie </w:t>
            </w:r>
          </w:p>
        </w:tc>
        <w:tc>
          <w:tcPr>
            <w:tcW w:w="0" w:type="auto"/>
            <w:tcMar>
              <w:top w:w="75" w:type="dxa"/>
              <w:left w:w="75" w:type="dxa"/>
              <w:bottom w:w="75" w:type="dxa"/>
              <w:right w:w="75" w:type="dxa"/>
            </w:tcMar>
            <w:hideMark/>
          </w:tcPr>
          <w:p w:rsidR="003A4F77" w:rsidRPr="00F62511" w:rsidRDefault="00E76EC1" w:rsidP="00E76EC1">
            <w:pPr>
              <w:shd w:val="clear" w:color="auto" w:fill="FFFFFF"/>
              <w:spacing w:before="150" w:after="150" w:line="260" w:lineRule="atLeast"/>
              <w:rPr>
                <w:rFonts w:cs="Times New Roman"/>
                <w:color w:val="000000"/>
              </w:rPr>
            </w:pPr>
            <w:r w:rsidRPr="00F62511">
              <w:rPr>
                <w:rFonts w:cs="Times New Roman"/>
                <w:color w:val="000000"/>
              </w:rPr>
              <w:t>Bedrijfsleider, b</w:t>
            </w:r>
            <w:r w:rsidR="003A4F77" w:rsidRPr="00F62511">
              <w:rPr>
                <w:rFonts w:cs="Times New Roman"/>
                <w:color w:val="000000"/>
              </w:rPr>
              <w:t xml:space="preserve">estuur, management </w:t>
            </w:r>
          </w:p>
        </w:tc>
      </w:tr>
      <w:tr w:rsidR="00ED372D" w:rsidRPr="00974A49" w:rsidTr="004755E8">
        <w:tc>
          <w:tcPr>
            <w:tcW w:w="0" w:type="auto"/>
            <w:tcMar>
              <w:top w:w="75" w:type="dxa"/>
              <w:left w:w="75" w:type="dxa"/>
              <w:bottom w:w="75" w:type="dxa"/>
              <w:right w:w="75" w:type="dxa"/>
            </w:tcMar>
            <w:hideMark/>
          </w:tcPr>
          <w:p w:rsidR="003A4F77" w:rsidRPr="00F62511" w:rsidRDefault="003A4F77" w:rsidP="00E76EC1">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Bredere discussie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Aftoetsen buiten de werkgroep</w:t>
            </w:r>
          </w:p>
          <w:p w:rsidR="00E76EC1" w:rsidRPr="00F62511" w:rsidRDefault="00E76EC1" w:rsidP="00E76EC1">
            <w:pPr>
              <w:shd w:val="clear" w:color="auto" w:fill="FFFFFF"/>
              <w:spacing w:before="150" w:after="150" w:line="260" w:lineRule="atLeast"/>
              <w:rPr>
                <w:rFonts w:cs="Times New Roman"/>
                <w:color w:val="000000"/>
              </w:rPr>
            </w:pPr>
            <w:r w:rsidRPr="00F62511">
              <w:rPr>
                <w:rFonts w:cs="Times New Roman"/>
                <w:color w:val="000000"/>
              </w:rPr>
              <w:t>Organiseer een overleg, zorg ervoor dat je voldoende feedback krijgt.</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Bestuur, management, </w:t>
            </w:r>
            <w:r w:rsidR="00E76EC1" w:rsidRPr="00F62511">
              <w:rPr>
                <w:rFonts w:cs="Times New Roman"/>
                <w:color w:val="000000"/>
              </w:rPr>
              <w:t>alle</w:t>
            </w:r>
            <w:r w:rsidRPr="00F62511">
              <w:rPr>
                <w:rFonts w:cs="Times New Roman"/>
                <w:color w:val="000000"/>
              </w:rPr>
              <w:t xml:space="preserve"> medewerkers </w:t>
            </w:r>
            <w:r w:rsidR="00194F41">
              <w:rPr>
                <w:rFonts w:cs="Times New Roman"/>
                <w:color w:val="000000"/>
              </w:rPr>
              <w:t>(eventueel ook strategische klanten en toeleveranciers)</w:t>
            </w:r>
          </w:p>
        </w:tc>
      </w:tr>
      <w:tr w:rsidR="00ED372D" w:rsidRPr="00974A49" w:rsidTr="004755E8">
        <w:tc>
          <w:tcPr>
            <w:tcW w:w="0" w:type="auto"/>
            <w:tcMar>
              <w:top w:w="75" w:type="dxa"/>
              <w:left w:w="75" w:type="dxa"/>
              <w:bottom w:w="75" w:type="dxa"/>
              <w:right w:w="75" w:type="dxa"/>
            </w:tcMar>
            <w:hideMark/>
          </w:tcPr>
          <w:p w:rsidR="003A4F77" w:rsidRPr="00F62511" w:rsidRDefault="003A4F77" w:rsidP="003A4F77">
            <w:pPr>
              <w:pStyle w:val="Lijstalinea"/>
              <w:numPr>
                <w:ilvl w:val="0"/>
                <w:numId w:val="1"/>
              </w:numPr>
              <w:shd w:val="clear" w:color="auto" w:fill="FFFFFF"/>
              <w:spacing w:before="150" w:after="150" w:line="260" w:lineRule="atLeast"/>
              <w:ind w:left="269" w:hanging="269"/>
              <w:rPr>
                <w:rFonts w:cs="Times New Roman"/>
                <w:color w:val="000000"/>
              </w:rPr>
            </w:pPr>
            <w:r w:rsidRPr="00F62511">
              <w:rPr>
                <w:rFonts w:cs="Times New Roman"/>
                <w:color w:val="000000"/>
              </w:rPr>
              <w:t xml:space="preserve">Definitieve versie verspreiden (resultaten verwerken en communicatie)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Eventuele bijsturing op basis van opmerkingen</w:t>
            </w:r>
            <w:r w:rsidR="00E76EC1" w:rsidRPr="00F62511">
              <w:rPr>
                <w:rFonts w:cs="Times New Roman"/>
                <w:color w:val="000000"/>
              </w:rPr>
              <w:t xml:space="preserve"> (6.)</w:t>
            </w:r>
            <w:r w:rsidRPr="00F62511">
              <w:rPr>
                <w:rFonts w:cs="Times New Roman"/>
                <w:color w:val="000000"/>
              </w:rPr>
              <w:t xml:space="preserve"> en verspreiding</w:t>
            </w:r>
            <w:r w:rsidR="00E76EC1" w:rsidRPr="00F62511">
              <w:rPr>
                <w:rFonts w:cs="Times New Roman"/>
                <w:color w:val="000000"/>
              </w:rPr>
              <w:t>/communicatie</w:t>
            </w:r>
            <w:r w:rsidRPr="00F62511">
              <w:rPr>
                <w:rFonts w:cs="Times New Roman"/>
                <w:color w:val="000000"/>
              </w:rPr>
              <w:t xml:space="preserve"> </w:t>
            </w:r>
          </w:p>
        </w:tc>
        <w:tc>
          <w:tcPr>
            <w:tcW w:w="0" w:type="auto"/>
            <w:tcMar>
              <w:top w:w="75" w:type="dxa"/>
              <w:left w:w="75" w:type="dxa"/>
              <w:bottom w:w="75" w:type="dxa"/>
              <w:right w:w="75" w:type="dxa"/>
            </w:tcMar>
            <w:hideMark/>
          </w:tcPr>
          <w:p w:rsidR="003A4F77" w:rsidRPr="00F62511" w:rsidRDefault="003A4F77" w:rsidP="00E76EC1">
            <w:pPr>
              <w:shd w:val="clear" w:color="auto" w:fill="FFFFFF"/>
              <w:spacing w:before="150" w:after="150" w:line="260" w:lineRule="atLeast"/>
              <w:rPr>
                <w:rFonts w:cs="Times New Roman"/>
                <w:color w:val="000000"/>
              </w:rPr>
            </w:pPr>
            <w:r w:rsidRPr="00F62511">
              <w:rPr>
                <w:rFonts w:cs="Times New Roman"/>
                <w:color w:val="000000"/>
              </w:rPr>
              <w:t xml:space="preserve">Iedereen </w:t>
            </w:r>
          </w:p>
        </w:tc>
      </w:tr>
    </w:tbl>
    <w:p w:rsidR="003A4F77" w:rsidRDefault="003A4F77"/>
    <w:p w:rsidR="00E76EC1" w:rsidRPr="007F09D6" w:rsidRDefault="00E76EC1" w:rsidP="007C1059">
      <w:pPr>
        <w:pStyle w:val="Lijstalinea"/>
        <w:numPr>
          <w:ilvl w:val="0"/>
          <w:numId w:val="3"/>
        </w:numPr>
      </w:pPr>
      <w:r w:rsidRPr="007C1059">
        <w:rPr>
          <w:b/>
        </w:rPr>
        <w:lastRenderedPageBreak/>
        <w:t>Probeer dit alles binnen 2 maanden af te ronden, zet een deadline.</w:t>
      </w:r>
      <w:r w:rsidR="007F09D6" w:rsidRPr="007C1059">
        <w:rPr>
          <w:b/>
          <w:noProof/>
          <w:sz w:val="28"/>
          <w:lang w:eastAsia="nl-BE"/>
        </w:rPr>
        <w:t xml:space="preserve"> </w:t>
      </w:r>
    </w:p>
    <w:p w:rsidR="003471A7" w:rsidRPr="007C1059" w:rsidRDefault="003471A7" w:rsidP="007C1059">
      <w:pPr>
        <w:pStyle w:val="Lijstalinea"/>
        <w:numPr>
          <w:ilvl w:val="0"/>
          <w:numId w:val="3"/>
        </w:numPr>
        <w:rPr>
          <w:b/>
        </w:rPr>
      </w:pPr>
      <w:r w:rsidRPr="007C1059">
        <w:rPr>
          <w:b/>
        </w:rPr>
        <w:t>Probeer uw missie en visie beknopt te houden zodat alles op maximum één A4 past.</w:t>
      </w:r>
    </w:p>
    <w:p w:rsidR="007C1059" w:rsidRPr="007C1059" w:rsidRDefault="007C1059" w:rsidP="007C1059">
      <w:pPr>
        <w:pStyle w:val="Lijstalinea"/>
        <w:numPr>
          <w:ilvl w:val="0"/>
          <w:numId w:val="3"/>
        </w:numPr>
        <w:rPr>
          <w:b/>
        </w:rPr>
      </w:pPr>
      <w:r w:rsidRPr="007C1059">
        <w:rPr>
          <w:b/>
        </w:rPr>
        <w:t xml:space="preserve">In de kleine beroepspraktijk (&lt;5 medewerkers) is het aangewezen om alle medewerkers van bij het begin te betrekken in dit proces. In grotere verbanden is het aangewezen om een deel van de medewerkers aan de slag te gaan en de volledige groep pas vanaf de ‘bredere discussie’ (6.) te betrekken. </w:t>
      </w: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212"/>
      </w:tblGrid>
      <w:tr w:rsidR="003A4F77" w:rsidTr="0075017D">
        <w:tc>
          <w:tcPr>
            <w:tcW w:w="9212" w:type="dxa"/>
          </w:tcPr>
          <w:p w:rsidR="003A4F77" w:rsidRDefault="00ED372D">
            <w:r w:rsidRPr="0075017D">
              <w:rPr>
                <w:rStyle w:val="OndertitelChar"/>
                <w:b/>
                <w:color w:val="auto"/>
              </w:rPr>
              <w:t>MISSIE</w:t>
            </w:r>
            <w:r w:rsidR="0075017D">
              <w:rPr>
                <w:rStyle w:val="OndertitelChar"/>
                <w:b/>
                <w:color w:val="auto"/>
              </w:rPr>
              <w:br/>
            </w:r>
            <w:r>
              <w:br/>
              <w:t>Werkterrein</w:t>
            </w:r>
          </w:p>
          <w:p w:rsidR="003A4F77" w:rsidRDefault="00ED372D" w:rsidP="003A4F77">
            <w:pPr>
              <w:pStyle w:val="Lijstalinea"/>
              <w:numPr>
                <w:ilvl w:val="0"/>
                <w:numId w:val="2"/>
              </w:numPr>
            </w:pPr>
            <w:r>
              <w:t>Wie zijn we? (identiteit) Wat doen we? (kernactiviteiten)</w:t>
            </w:r>
          </w:p>
          <w:p w:rsidR="003A4F77" w:rsidRDefault="003A4F77" w:rsidP="003A4F77">
            <w:pPr>
              <w:pStyle w:val="Lijstalinea"/>
              <w:numPr>
                <w:ilvl w:val="0"/>
                <w:numId w:val="2"/>
              </w:numPr>
            </w:pPr>
            <w:r>
              <w:t>Wat zijn onze sterktes en zwaktes?</w:t>
            </w:r>
          </w:p>
          <w:p w:rsidR="00ED372D" w:rsidRDefault="00ED372D" w:rsidP="00ED372D">
            <w:r>
              <w:t>Bestaansrecht</w:t>
            </w:r>
          </w:p>
          <w:p w:rsidR="003A4F77" w:rsidRDefault="003A4F77" w:rsidP="003A4F77">
            <w:pPr>
              <w:pStyle w:val="Lijstalinea"/>
              <w:numPr>
                <w:ilvl w:val="0"/>
                <w:numId w:val="2"/>
              </w:numPr>
            </w:pPr>
            <w:r>
              <w:t>Wat is onze markt?</w:t>
            </w:r>
            <w:r w:rsidR="00ED372D">
              <w:t xml:space="preserve"> Wie zijn onze klanten?</w:t>
            </w:r>
          </w:p>
          <w:p w:rsidR="003A4F77" w:rsidRDefault="00ED372D" w:rsidP="003A4F77">
            <w:pPr>
              <w:pStyle w:val="Lijstalinea"/>
              <w:numPr>
                <w:ilvl w:val="0"/>
                <w:numId w:val="2"/>
              </w:numPr>
            </w:pPr>
            <w:r>
              <w:t>In welke functionele en/of emotionele behoeften van onze klanten voorzien onze diensten?</w:t>
            </w:r>
          </w:p>
          <w:p w:rsidR="00ED372D" w:rsidRDefault="00ED372D" w:rsidP="00ED372D">
            <w:pPr>
              <w:pStyle w:val="Lijstalinea"/>
              <w:numPr>
                <w:ilvl w:val="0"/>
                <w:numId w:val="2"/>
              </w:numPr>
            </w:pPr>
            <w:r>
              <w:t>Hierin moeten keuzes gemaakt worden, wat betekent dat er ook behoeften zijn waarin de organisatie (bewust) niet voorziet.</w:t>
            </w:r>
          </w:p>
          <w:p w:rsidR="00ED372D" w:rsidRDefault="00ED372D" w:rsidP="00ED372D">
            <w:r>
              <w:t>Stakeholders</w:t>
            </w:r>
          </w:p>
          <w:p w:rsidR="00ED372D" w:rsidRDefault="003A4F77" w:rsidP="003A4F77">
            <w:pPr>
              <w:pStyle w:val="Lijstalinea"/>
              <w:numPr>
                <w:ilvl w:val="0"/>
                <w:numId w:val="2"/>
              </w:numPr>
            </w:pPr>
            <w:r>
              <w:t xml:space="preserve">Wie zijn onze stakeholders? </w:t>
            </w:r>
          </w:p>
          <w:p w:rsidR="003A4F77" w:rsidRDefault="003A4F77" w:rsidP="003A4F77">
            <w:pPr>
              <w:pStyle w:val="Lijstalinea"/>
              <w:numPr>
                <w:ilvl w:val="0"/>
                <w:numId w:val="2"/>
              </w:numPr>
            </w:pPr>
            <w:r>
              <w:t>Met welke belanghebbenden houden we allemaal rekening: mijzelf als ondernemer/praktijkhouder, mijn partner en gezin, onze medewerkers</w:t>
            </w:r>
            <w:r w:rsidR="00F62511">
              <w:t>, onze klanten, leveranciers,</w:t>
            </w:r>
            <w:r>
              <w:t xml:space="preserve"> concurrenten, de omgeving?</w:t>
            </w:r>
          </w:p>
          <w:p w:rsidR="00ED372D" w:rsidRDefault="00ED372D" w:rsidP="003A4F77">
            <w:pPr>
              <w:pStyle w:val="Lijstalinea"/>
              <w:numPr>
                <w:ilvl w:val="0"/>
                <w:numId w:val="2"/>
              </w:numPr>
            </w:pPr>
            <w:r>
              <w:t>Wat willen we voor hen betekenen?</w:t>
            </w:r>
          </w:p>
          <w:p w:rsidR="00ED372D" w:rsidRDefault="00ED372D" w:rsidP="00ED372D">
            <w:r>
              <w:t>Normen, waarden en overtuigingen</w:t>
            </w:r>
          </w:p>
          <w:p w:rsidR="003A4F77" w:rsidRDefault="00ED372D" w:rsidP="003A4F77">
            <w:pPr>
              <w:pStyle w:val="Lijstalinea"/>
              <w:numPr>
                <w:ilvl w:val="0"/>
                <w:numId w:val="2"/>
              </w:numPr>
            </w:pPr>
            <w:r>
              <w:t>Welke normen en waarden willen we uitdragen?</w:t>
            </w:r>
          </w:p>
          <w:p w:rsidR="00ED372D" w:rsidRDefault="00ED372D" w:rsidP="003A4F77">
            <w:pPr>
              <w:pStyle w:val="Lijstalinea"/>
              <w:numPr>
                <w:ilvl w:val="0"/>
                <w:numId w:val="2"/>
              </w:numPr>
            </w:pPr>
            <w:r>
              <w:t>Welke normen staan centraal in ons handelen?</w:t>
            </w:r>
          </w:p>
          <w:p w:rsidR="00ED372D" w:rsidRDefault="00ED372D" w:rsidP="003A4F77">
            <w:pPr>
              <w:pStyle w:val="Lijstalinea"/>
              <w:numPr>
                <w:ilvl w:val="0"/>
                <w:numId w:val="2"/>
              </w:numPr>
            </w:pPr>
            <w:r>
              <w:t>Het expliciet formuleren van normen en waarden is de eerste stap om tot het gewenste gedrag te komen.</w:t>
            </w:r>
          </w:p>
          <w:p w:rsidR="00ED372D" w:rsidRDefault="00ED372D" w:rsidP="00ED372D">
            <w:r>
              <w:t>Ambities en intenties</w:t>
            </w:r>
          </w:p>
          <w:p w:rsidR="00ED372D" w:rsidRDefault="00ED372D" w:rsidP="00ED372D">
            <w:pPr>
              <w:pStyle w:val="Lijstalinea"/>
              <w:numPr>
                <w:ilvl w:val="0"/>
                <w:numId w:val="2"/>
              </w:numPr>
            </w:pPr>
            <w:r>
              <w:t xml:space="preserve">Wat willen we in de toekomst bereiken? </w:t>
            </w:r>
          </w:p>
          <w:p w:rsidR="00ED372D" w:rsidRDefault="00ED372D" w:rsidP="00ED372D">
            <w:pPr>
              <w:pStyle w:val="Lijstalinea"/>
              <w:numPr>
                <w:ilvl w:val="0"/>
                <w:numId w:val="2"/>
              </w:numPr>
            </w:pPr>
            <w:r>
              <w:t>Hier gaat het niet om concrete, meetbare doelstellingen, maar om idealen die richtinggevend zijn voor de org</w:t>
            </w:r>
            <w:r w:rsidR="00F62511">
              <w:t>a</w:t>
            </w:r>
            <w:r>
              <w:t>nisatie.</w:t>
            </w:r>
          </w:p>
        </w:tc>
      </w:tr>
    </w:tbl>
    <w:p w:rsidR="003A4F77" w:rsidRDefault="003A4F77"/>
    <w:p w:rsidR="0075017D" w:rsidRDefault="0075017D"/>
    <w:p w:rsidR="0075017D" w:rsidRDefault="0075017D"/>
    <w:p w:rsidR="0075017D" w:rsidRDefault="0075017D"/>
    <w:p w:rsidR="0075017D" w:rsidRDefault="0075017D"/>
    <w:p w:rsidR="0075017D" w:rsidRDefault="0075017D"/>
    <w:p w:rsidR="0075017D" w:rsidRDefault="0075017D"/>
    <w:p w:rsidR="0075017D" w:rsidRDefault="0075017D"/>
    <w:p w:rsidR="0075017D" w:rsidRDefault="0075017D"/>
    <w:p w:rsidR="0075017D" w:rsidRDefault="0075017D"/>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212"/>
      </w:tblGrid>
      <w:tr w:rsidR="00E76EC1" w:rsidTr="0075017D">
        <w:tc>
          <w:tcPr>
            <w:tcW w:w="9212" w:type="dxa"/>
          </w:tcPr>
          <w:p w:rsidR="00E76EC1" w:rsidRPr="0075017D" w:rsidRDefault="00E76EC1" w:rsidP="0075017D">
            <w:pPr>
              <w:pStyle w:val="Ondertitel"/>
              <w:rPr>
                <w:b/>
                <w:color w:val="auto"/>
              </w:rPr>
            </w:pPr>
            <w:r w:rsidRPr="0075017D">
              <w:rPr>
                <w:b/>
                <w:color w:val="auto"/>
              </w:rPr>
              <w:lastRenderedPageBreak/>
              <w:t>VISIE</w:t>
            </w:r>
          </w:p>
          <w:p w:rsidR="00E76EC1" w:rsidRDefault="00E76EC1">
            <w:r>
              <w:t>Omgevingsbeeld</w:t>
            </w:r>
          </w:p>
          <w:p w:rsidR="00E76EC1" w:rsidRDefault="00E76EC1" w:rsidP="00E76EC1">
            <w:pPr>
              <w:pStyle w:val="Lijstalinea"/>
              <w:numPr>
                <w:ilvl w:val="0"/>
                <w:numId w:val="2"/>
              </w:numPr>
            </w:pPr>
            <w:r>
              <w:t>Hoe ziet de relevante omgeving er voor ons uit in de (verre) toekomst?</w:t>
            </w:r>
          </w:p>
          <w:p w:rsidR="00E76EC1" w:rsidRDefault="00E76EC1" w:rsidP="00E76EC1">
            <w:pPr>
              <w:pStyle w:val="Lijstalinea"/>
              <w:numPr>
                <w:ilvl w:val="0"/>
                <w:numId w:val="2"/>
              </w:numPr>
            </w:pPr>
            <w:r>
              <w:t>Wat is de context waarmee we rekening moeten houden vanwege de overheid, de fysische omgeving, de lokale sociaal economische omgeving? (regelgevend kader, vestiging, ruimte, milieu, mobiliteit, bereikbaarheid, markt, prijzen, grondstoffen, arbeidsmarkt,…)</w:t>
            </w:r>
          </w:p>
          <w:p w:rsidR="00E76EC1" w:rsidRDefault="00E76EC1" w:rsidP="00E76EC1">
            <w:pPr>
              <w:pStyle w:val="Lijstalinea"/>
              <w:numPr>
                <w:ilvl w:val="0"/>
                <w:numId w:val="2"/>
              </w:numPr>
            </w:pPr>
            <w:r>
              <w:t>Welke ontwikkelingen in uw technologische omgeving zijn relevant? (impact van nieuwe materialen, nieuwe productiemethoden, communicatiemogelijkheden,…)</w:t>
            </w:r>
          </w:p>
          <w:p w:rsidR="00E76EC1" w:rsidRDefault="00E76EC1" w:rsidP="00E76EC1">
            <w:pPr>
              <w:pStyle w:val="Lijstalinea"/>
              <w:numPr>
                <w:ilvl w:val="0"/>
                <w:numId w:val="2"/>
              </w:numPr>
            </w:pPr>
            <w:r>
              <w:t xml:space="preserve">Welke kansen biedt dit? Met welke belemmeringen moeten we rekening houden? </w:t>
            </w:r>
          </w:p>
          <w:p w:rsidR="00E76EC1" w:rsidRDefault="00E76EC1" w:rsidP="00E76EC1">
            <w:pPr>
              <w:pStyle w:val="Lijstalinea"/>
              <w:numPr>
                <w:ilvl w:val="0"/>
                <w:numId w:val="2"/>
              </w:numPr>
            </w:pPr>
            <w:r>
              <w:t>Hoe stabiel is de omgeving: wat wijzigt, wat komt er op ons af?</w:t>
            </w:r>
          </w:p>
          <w:p w:rsidR="00E76EC1" w:rsidRDefault="00E76EC1">
            <w:r>
              <w:t>Gedroomde positie</w:t>
            </w:r>
          </w:p>
          <w:p w:rsidR="00E76EC1" w:rsidRDefault="00E76EC1" w:rsidP="00E76EC1">
            <w:pPr>
              <w:pStyle w:val="Lijstalinea"/>
              <w:numPr>
                <w:ilvl w:val="0"/>
                <w:numId w:val="2"/>
              </w:numPr>
            </w:pPr>
            <w:r>
              <w:t>Waar willen we staan? Wat willen we bereikt hebben? Tegen wanneer?</w:t>
            </w:r>
          </w:p>
          <w:p w:rsidR="00E76EC1" w:rsidRDefault="00E76EC1" w:rsidP="00E76EC1">
            <w:pPr>
              <w:pStyle w:val="Lijstalinea"/>
              <w:numPr>
                <w:ilvl w:val="0"/>
                <w:numId w:val="2"/>
              </w:numPr>
            </w:pPr>
            <w:r>
              <w:t>Op welke uitdagingen gaan we in?</w:t>
            </w:r>
          </w:p>
          <w:p w:rsidR="00E76EC1" w:rsidRDefault="00E76EC1" w:rsidP="00E76EC1">
            <w:pPr>
              <w:pStyle w:val="Lijstalinea"/>
              <w:numPr>
                <w:ilvl w:val="0"/>
                <w:numId w:val="2"/>
              </w:numPr>
            </w:pPr>
            <w:r>
              <w:t>Welke kansen negeer ik bewust door duidelijke keuzes te maken?</w:t>
            </w:r>
          </w:p>
          <w:p w:rsidR="00E76EC1" w:rsidRDefault="00E76EC1" w:rsidP="00E76EC1">
            <w:pPr>
              <w:pStyle w:val="Lijstalinea"/>
              <w:numPr>
                <w:ilvl w:val="0"/>
                <w:numId w:val="2"/>
              </w:numPr>
            </w:pPr>
            <w:r>
              <w:t>Hoe willen we staan tegenover de concurrenten?</w:t>
            </w:r>
          </w:p>
          <w:p w:rsidR="00E76EC1" w:rsidRDefault="00E76EC1">
            <w:r>
              <w:t>Succesformule</w:t>
            </w:r>
          </w:p>
          <w:p w:rsidR="00E76EC1" w:rsidRDefault="00E76EC1" w:rsidP="00E76EC1">
            <w:pPr>
              <w:pStyle w:val="Lijstalinea"/>
              <w:numPr>
                <w:ilvl w:val="0"/>
                <w:numId w:val="2"/>
              </w:numPr>
            </w:pPr>
            <w:r>
              <w:t>Hoe bereiken we deze gedroomde positie?</w:t>
            </w:r>
          </w:p>
          <w:p w:rsidR="00E76EC1" w:rsidRDefault="00E76EC1" w:rsidP="00E76EC1">
            <w:pPr>
              <w:pStyle w:val="Lijstalinea"/>
              <w:numPr>
                <w:ilvl w:val="0"/>
                <w:numId w:val="2"/>
              </w:numPr>
            </w:pPr>
            <w:r>
              <w:t>Wat is de rol van ieder afzonderlijk hierbij?</w:t>
            </w:r>
          </w:p>
        </w:tc>
      </w:tr>
    </w:tbl>
    <w:p w:rsidR="00E76EC1" w:rsidRDefault="00E76EC1"/>
    <w:p w:rsidR="00A92EFD" w:rsidRPr="0092371B" w:rsidRDefault="00A92EFD" w:rsidP="0092371B">
      <w:pPr>
        <w:pStyle w:val="Ondertitel"/>
        <w:jc w:val="both"/>
        <w:rPr>
          <w:color w:val="C00000"/>
        </w:rPr>
      </w:pPr>
      <w:r w:rsidRPr="0092371B">
        <w:rPr>
          <w:color w:val="C00000"/>
        </w:rPr>
        <w:t xml:space="preserve">Het proces naar het opstellen van uw missie en visie is veel belangrijker dan het eindresultaat op papier. De bepaling van een missie dwingt u en uw medewerkers tot reflectie en communicatie. Er zullen zowel opportuniteiten als uitdagingen naar boven komen. Het is een goed moment om als </w:t>
      </w:r>
      <w:r w:rsidR="00F51C4C" w:rsidRPr="0092371B">
        <w:rPr>
          <w:color w:val="C00000"/>
        </w:rPr>
        <w:t>praktijkhouder</w:t>
      </w:r>
      <w:r w:rsidRPr="0092371B">
        <w:rPr>
          <w:color w:val="C00000"/>
        </w:rPr>
        <w:t xml:space="preserve"> te laten zien waar u van wakker ligt en tegelijkertijd ook te luisteren naar wat uw medewerkers bezig houdt.  Door uw medewerkers van bij het begin te betrekken creëert u goodwill</w:t>
      </w:r>
      <w:r w:rsidR="00977B4A" w:rsidRPr="0092371B">
        <w:rPr>
          <w:color w:val="C00000"/>
        </w:rPr>
        <w:t>/draagvlak</w:t>
      </w:r>
      <w:r w:rsidRPr="0092371B">
        <w:rPr>
          <w:color w:val="C00000"/>
        </w:rPr>
        <w:t xml:space="preserve"> en betrokkenheid.</w:t>
      </w:r>
    </w:p>
    <w:p w:rsidR="00F16CFF" w:rsidRPr="00F16CFF" w:rsidRDefault="00F16CFF">
      <w:pPr>
        <w:rPr>
          <w:b/>
          <w:color w:val="FF0000"/>
        </w:rPr>
      </w:pPr>
    </w:p>
    <w:p w:rsidR="00F16CFF" w:rsidRPr="00F16CFF" w:rsidRDefault="00F16CFF">
      <w:pPr>
        <w:rPr>
          <w:b/>
          <w:color w:val="FF0000"/>
        </w:rPr>
      </w:pPr>
    </w:p>
    <w:sectPr w:rsidR="00F16CFF" w:rsidRPr="00F16C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59" w:rsidRDefault="007C1059" w:rsidP="007F09D6">
      <w:pPr>
        <w:spacing w:after="0" w:line="240" w:lineRule="auto"/>
      </w:pPr>
      <w:r>
        <w:separator/>
      </w:r>
    </w:p>
  </w:endnote>
  <w:endnote w:type="continuationSeparator" w:id="0">
    <w:p w:rsidR="007C1059" w:rsidRDefault="007C1059" w:rsidP="007F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96" w:rsidRDefault="00FE65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59" w:rsidRDefault="007C1059">
    <w:pPr>
      <w:pStyle w:val="Voettekst"/>
    </w:pPr>
    <w:bookmarkStart w:id="0" w:name="_GoBack"/>
    <w:r>
      <w:rPr>
        <w:noProof/>
        <w:lang w:eastAsia="nl-BE"/>
      </w:rPr>
      <w:drawing>
        <wp:anchor distT="0" distB="0" distL="114300" distR="114300" simplePos="0" relativeHeight="251658240" behindDoc="1" locked="0" layoutInCell="1" allowOverlap="1">
          <wp:simplePos x="0" y="0"/>
          <wp:positionH relativeFrom="column">
            <wp:posOffset>1386205</wp:posOffset>
          </wp:positionH>
          <wp:positionV relativeFrom="paragraph">
            <wp:posOffset>-161290</wp:posOffset>
          </wp:positionV>
          <wp:extent cx="3076575" cy="622935"/>
          <wp:effectExtent l="0" t="0" r="9525" b="5715"/>
          <wp:wrapThrough wrapText="bothSides">
            <wp:wrapPolygon edited="0">
              <wp:start x="0" y="0"/>
              <wp:lineTo x="0" y="21138"/>
              <wp:lineTo x="21533" y="21138"/>
              <wp:lineTo x="2153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622935"/>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96" w:rsidRDefault="00FE65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59" w:rsidRDefault="007C1059" w:rsidP="007F09D6">
      <w:pPr>
        <w:spacing w:after="0" w:line="240" w:lineRule="auto"/>
      </w:pPr>
      <w:r>
        <w:separator/>
      </w:r>
    </w:p>
  </w:footnote>
  <w:footnote w:type="continuationSeparator" w:id="0">
    <w:p w:rsidR="007C1059" w:rsidRDefault="007C1059" w:rsidP="007F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96" w:rsidRDefault="00FE65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A" w:rsidRDefault="000930FA">
    <w:pPr>
      <w:pStyle w:val="Koptekst"/>
    </w:pPr>
    <w:r>
      <w:rPr>
        <w:noProof/>
        <w:lang w:eastAsia="nl-BE"/>
      </w:rPr>
      <w:drawing>
        <wp:anchor distT="0" distB="0" distL="114300" distR="114300" simplePos="0" relativeHeight="251660288" behindDoc="0" locked="0" layoutInCell="1" allowOverlap="1">
          <wp:simplePos x="0" y="0"/>
          <wp:positionH relativeFrom="column">
            <wp:posOffset>4234180</wp:posOffset>
          </wp:positionH>
          <wp:positionV relativeFrom="paragraph">
            <wp:posOffset>-287655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96" w:rsidRDefault="00FE65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868"/>
    <w:multiLevelType w:val="hybridMultilevel"/>
    <w:tmpl w:val="1EACF14E"/>
    <w:lvl w:ilvl="0" w:tplc="0870EBC8">
      <w:numFmt w:val="bullet"/>
      <w:lvlText w:val=""/>
      <w:lvlJc w:val="left"/>
      <w:pPr>
        <w:ind w:left="720" w:hanging="360"/>
      </w:pPr>
      <w:rPr>
        <w:rFonts w:ascii="Wingdings" w:eastAsiaTheme="minorHAnsi" w:hAnsi="Wingdings"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015ECD"/>
    <w:multiLevelType w:val="hybridMultilevel"/>
    <w:tmpl w:val="612A1C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705B156E"/>
    <w:multiLevelType w:val="hybridMultilevel"/>
    <w:tmpl w:val="DEE23500"/>
    <w:lvl w:ilvl="0" w:tplc="39C2440C">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77"/>
    <w:rsid w:val="000930FA"/>
    <w:rsid w:val="00194F41"/>
    <w:rsid w:val="00331FB5"/>
    <w:rsid w:val="003471A7"/>
    <w:rsid w:val="003A4F77"/>
    <w:rsid w:val="00467B3B"/>
    <w:rsid w:val="004755E8"/>
    <w:rsid w:val="00510DF3"/>
    <w:rsid w:val="005B09D2"/>
    <w:rsid w:val="00636D2E"/>
    <w:rsid w:val="0075017D"/>
    <w:rsid w:val="007C1059"/>
    <w:rsid w:val="007F09D6"/>
    <w:rsid w:val="00823F26"/>
    <w:rsid w:val="0092371B"/>
    <w:rsid w:val="00977B4A"/>
    <w:rsid w:val="00A009AD"/>
    <w:rsid w:val="00A17C47"/>
    <w:rsid w:val="00A510DB"/>
    <w:rsid w:val="00A92EFD"/>
    <w:rsid w:val="00AD7DB5"/>
    <w:rsid w:val="00B16ED4"/>
    <w:rsid w:val="00DE3405"/>
    <w:rsid w:val="00E76EC1"/>
    <w:rsid w:val="00ED372D"/>
    <w:rsid w:val="00F16CFF"/>
    <w:rsid w:val="00F51C4C"/>
    <w:rsid w:val="00F62511"/>
    <w:rsid w:val="00FE6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A4211B-CEE6-4063-BFDF-D8ED4E4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F77"/>
    <w:pPr>
      <w:ind w:left="720"/>
      <w:contextualSpacing/>
    </w:pPr>
  </w:style>
  <w:style w:type="table" w:styleId="Tabelraster">
    <w:name w:val="Table Grid"/>
    <w:basedOn w:val="Standaardtabel"/>
    <w:uiPriority w:val="59"/>
    <w:rsid w:val="003A4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F09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9D6"/>
  </w:style>
  <w:style w:type="paragraph" w:styleId="Voettekst">
    <w:name w:val="footer"/>
    <w:basedOn w:val="Standaard"/>
    <w:link w:val="VoettekstChar"/>
    <w:uiPriority w:val="99"/>
    <w:unhideWhenUsed/>
    <w:rsid w:val="007F09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9D6"/>
  </w:style>
  <w:style w:type="paragraph" w:styleId="Ballontekst">
    <w:name w:val="Balloon Text"/>
    <w:basedOn w:val="Standaard"/>
    <w:link w:val="BallontekstChar"/>
    <w:uiPriority w:val="99"/>
    <w:semiHidden/>
    <w:unhideWhenUsed/>
    <w:rsid w:val="007F09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9D6"/>
    <w:rPr>
      <w:rFonts w:ascii="Tahoma" w:hAnsi="Tahoma" w:cs="Tahoma"/>
      <w:sz w:val="16"/>
      <w:szCs w:val="16"/>
    </w:rPr>
  </w:style>
  <w:style w:type="paragraph" w:styleId="Ondertitel">
    <w:name w:val="Subtitle"/>
    <w:basedOn w:val="Standaard"/>
    <w:next w:val="Standaard"/>
    <w:link w:val="OndertitelChar"/>
    <w:uiPriority w:val="11"/>
    <w:qFormat/>
    <w:rsid w:val="0092371B"/>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237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B2E6D2B5</Template>
  <TotalTime>131</TotalTime>
  <Pages>3</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22</cp:revision>
  <dcterms:created xsi:type="dcterms:W3CDTF">2013-04-11T14:03:00Z</dcterms:created>
  <dcterms:modified xsi:type="dcterms:W3CDTF">2014-03-04T08:40:00Z</dcterms:modified>
</cp:coreProperties>
</file>