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0" w:rsidRPr="004E7BD7" w:rsidRDefault="00FA20C0" w:rsidP="004263D0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2</w:t>
      </w:r>
      <w:bookmarkStart w:id="0" w:name="_GoBack"/>
      <w:bookmarkEnd w:id="0"/>
      <w:r>
        <w:rPr>
          <w:b/>
          <w:sz w:val="32"/>
        </w:rPr>
        <w:t>|</w:t>
      </w:r>
      <w:r w:rsidR="004263D0" w:rsidRPr="004263D0">
        <w:rPr>
          <w:b/>
          <w:sz w:val="32"/>
        </w:rPr>
        <w:t xml:space="preserve"> Het ontslaggesprek</w:t>
      </w:r>
      <w:r w:rsidR="004263D0" w:rsidRPr="004E7BD7">
        <w:rPr>
          <w:b/>
        </w:rPr>
        <w:br/>
        <w:t>Het verbreken van een overeenkomst is een zware klus, bereid u goed voor.</w:t>
      </w:r>
    </w:p>
    <w:p w:rsidR="004263D0" w:rsidRDefault="004263D0" w:rsidP="004263D0">
      <w:pPr>
        <w:jc w:val="both"/>
      </w:pPr>
      <w:r>
        <w:t xml:space="preserve">In principe spreekt men enkel van een ontslag bij het verbreken van een arbeidsovereenkomst bij een </w:t>
      </w:r>
      <w:r w:rsidRPr="00080CDC">
        <w:rPr>
          <w:b/>
        </w:rPr>
        <w:t>bediende</w:t>
      </w:r>
      <w:r>
        <w:t xml:space="preserve">. De fiche heeft enkel betrekking op het ontslaggesprek, niet op de modaliteiten, en kunnen dus ook als inspiratie dienen voor de stopzetting van een samenwerking met een </w:t>
      </w:r>
      <w:r w:rsidRPr="00080CDC">
        <w:rPr>
          <w:b/>
        </w:rPr>
        <w:t>zelfstandige medewerker</w:t>
      </w:r>
      <w:r>
        <w:t>.</w:t>
      </w:r>
    </w:p>
    <w:p w:rsidR="004263D0" w:rsidRDefault="004263D0" w:rsidP="004263D0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33AD9B33" wp14:editId="2627C56D">
                <wp:extent cx="5753818" cy="301925"/>
                <wp:effectExtent l="0" t="0" r="18415" b="22225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8" cy="30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4263D0" w:rsidRPr="004263D0" w:rsidRDefault="004263D0" w:rsidP="004263D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4263D0">
                              <w:rPr>
                                <w:b/>
                                <w:color w:val="auto"/>
                              </w:rPr>
                              <w:t>Vooraf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AD9B3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453.0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" fillcolor="window" strokecolor="#c00000" strokeweight=".5pt">
                <v:textbox>
                  <w:txbxContent>
                    <w:p w:rsidR="004263D0" w:rsidRPr="004263D0" w:rsidRDefault="004263D0" w:rsidP="004263D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4263D0">
                        <w:rPr>
                          <w:b/>
                          <w:color w:val="auto"/>
                        </w:rPr>
                        <w:t>Vooraf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br/>
        <w:t xml:space="preserve">Zorg ervoor dat het ontslag </w:t>
      </w:r>
      <w:r w:rsidRPr="00080CDC">
        <w:rPr>
          <w:b/>
        </w:rPr>
        <w:t>geen impulsieve</w:t>
      </w:r>
      <w:r>
        <w:t xml:space="preserve"> (puur intuïtieve) </w:t>
      </w:r>
      <w:r w:rsidRPr="00080CDC">
        <w:rPr>
          <w:b/>
        </w:rPr>
        <w:t>daad</w:t>
      </w:r>
      <w:r>
        <w:t xml:space="preserve"> is, maar een weloverwogen en rationele beslissing. </w:t>
      </w:r>
    </w:p>
    <w:p w:rsidR="004263D0" w:rsidRDefault="004263D0" w:rsidP="004263D0">
      <w:pPr>
        <w:pStyle w:val="Lijstalinea"/>
        <w:numPr>
          <w:ilvl w:val="0"/>
          <w:numId w:val="19"/>
        </w:numPr>
      </w:pPr>
      <w:r>
        <w:t>Gaf ik mijn medewerker de nodige kansen om zijn tekortkomingen door opleiding bij te sturen en zijn gedrag aan te passen?</w:t>
      </w:r>
    </w:p>
    <w:p w:rsidR="004263D0" w:rsidRDefault="004263D0" w:rsidP="004263D0">
      <w:pPr>
        <w:pStyle w:val="Lijstalinea"/>
        <w:numPr>
          <w:ilvl w:val="0"/>
          <w:numId w:val="19"/>
        </w:numPr>
      </w:pPr>
      <w:r>
        <w:t>Heb ik hem voldoende en voldoende duidelijk gewaarschuwd?</w:t>
      </w:r>
    </w:p>
    <w:p w:rsidR="004263D0" w:rsidRDefault="004263D0" w:rsidP="004263D0">
      <w:pPr>
        <w:pStyle w:val="Lijstalinea"/>
        <w:numPr>
          <w:ilvl w:val="0"/>
          <w:numId w:val="19"/>
        </w:numPr>
      </w:pPr>
      <w:r>
        <w:t>Laat zijn deskundigheid te wensen over of roept zijn persoonlijkheid vragen op? Praat dan een keer met hem, waarschuw nadien schriftelijk en ontsla hem pas bij aanhoudend slecht functioneren.</w:t>
      </w:r>
    </w:p>
    <w:p w:rsidR="004263D0" w:rsidRDefault="004263D0" w:rsidP="004263D0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5ECDAE87" wp14:editId="13AD5945">
                <wp:extent cx="5753818" cy="301925"/>
                <wp:effectExtent l="0" t="0" r="18415" b="22225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8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D0" w:rsidRPr="004263D0" w:rsidRDefault="004263D0" w:rsidP="004263D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4263D0">
                              <w:rPr>
                                <w:b/>
                                <w:color w:val="auto"/>
                              </w:rPr>
                              <w:t>Het gesprek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CDAE87" id="Tekstvak 1" o:spid="_x0000_s1027" type="#_x0000_t202" style="width:453.0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" fillcolor="white [3201]" strokecolor="#c00000" strokeweight=".5pt">
                <v:textbox>
                  <w:txbxContent>
                    <w:p w:rsidR="004263D0" w:rsidRPr="004263D0" w:rsidRDefault="004263D0" w:rsidP="004263D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4263D0">
                        <w:rPr>
                          <w:b/>
                          <w:color w:val="auto"/>
                        </w:rPr>
                        <w:t>Het gesprek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63D0" w:rsidRDefault="004263D0" w:rsidP="004263D0">
      <w:pPr>
        <w:pStyle w:val="Lijstalinea"/>
        <w:numPr>
          <w:ilvl w:val="0"/>
          <w:numId w:val="12"/>
        </w:numPr>
      </w:pPr>
      <w:r>
        <w:t>Een gezonde afstand</w:t>
      </w:r>
    </w:p>
    <w:p w:rsidR="004263D0" w:rsidRDefault="004263D0" w:rsidP="004263D0">
      <w:pPr>
        <w:pStyle w:val="Lijstalinea"/>
        <w:numPr>
          <w:ilvl w:val="0"/>
          <w:numId w:val="13"/>
        </w:numPr>
      </w:pPr>
      <w:r>
        <w:t>Hou het ontslaggesprek zakelijk, kort en formeel.</w:t>
      </w:r>
    </w:p>
    <w:p w:rsidR="004263D0" w:rsidRDefault="004263D0" w:rsidP="004263D0">
      <w:pPr>
        <w:pStyle w:val="Lijstalinea"/>
        <w:numPr>
          <w:ilvl w:val="0"/>
          <w:numId w:val="13"/>
        </w:numPr>
      </w:pPr>
      <w:r>
        <w:t>Geef duidelijke, gerichte informatie over het ontslag.</w:t>
      </w:r>
    </w:p>
    <w:p w:rsidR="004263D0" w:rsidRDefault="004263D0" w:rsidP="004263D0">
      <w:pPr>
        <w:pStyle w:val="Lijstalinea"/>
        <w:numPr>
          <w:ilvl w:val="0"/>
          <w:numId w:val="13"/>
        </w:numPr>
      </w:pPr>
      <w:r>
        <w:t>Blijf zelf rustig.</w:t>
      </w:r>
    </w:p>
    <w:p w:rsidR="004263D0" w:rsidRDefault="004263D0" w:rsidP="004263D0">
      <w:pPr>
        <w:pStyle w:val="Lijstalinea"/>
        <w:numPr>
          <w:ilvl w:val="0"/>
          <w:numId w:val="13"/>
        </w:numPr>
      </w:pPr>
      <w:r>
        <w:t>Toon dat u begaan bent, maar reageer niet emotioneel</w:t>
      </w:r>
      <w:r>
        <w:br/>
      </w:r>
    </w:p>
    <w:p w:rsidR="004263D0" w:rsidRDefault="004263D0" w:rsidP="004263D0">
      <w:pPr>
        <w:pStyle w:val="Lijstalinea"/>
        <w:numPr>
          <w:ilvl w:val="0"/>
          <w:numId w:val="12"/>
        </w:numPr>
      </w:pPr>
      <w:r>
        <w:t>Reden voor ontslag</w:t>
      </w:r>
    </w:p>
    <w:p w:rsidR="004263D0" w:rsidRDefault="004263D0" w:rsidP="004263D0">
      <w:pPr>
        <w:pStyle w:val="Lijstalinea"/>
        <w:numPr>
          <w:ilvl w:val="0"/>
          <w:numId w:val="14"/>
        </w:numPr>
      </w:pPr>
      <w:r>
        <w:t>Uw medewerker heeft er behoefte aan om te weten waarom uw praktijk voortaan zonder hem verder wil. Hoewel u dit in de meeste gevallen niet wettelijk verplicht bent, vermeldt u kort welke redenen tot het ontslag hebben geleid.</w:t>
      </w:r>
    </w:p>
    <w:p w:rsidR="004263D0" w:rsidRDefault="004263D0" w:rsidP="004263D0">
      <w:pPr>
        <w:pStyle w:val="Lijstalinea"/>
        <w:numPr>
          <w:ilvl w:val="0"/>
          <w:numId w:val="14"/>
        </w:numPr>
      </w:pPr>
      <w:r>
        <w:t>Benadruk dat de beslissing na grondige analyse en uitvoerig overleg (indien u met meerdere beslissingsnemers bent) is gekomen.</w:t>
      </w:r>
      <w:r>
        <w:br/>
      </w:r>
    </w:p>
    <w:p w:rsidR="004263D0" w:rsidRDefault="004263D0" w:rsidP="004263D0">
      <w:pPr>
        <w:pStyle w:val="Lijstalinea"/>
        <w:numPr>
          <w:ilvl w:val="0"/>
          <w:numId w:val="12"/>
        </w:numPr>
      </w:pPr>
      <w:r>
        <w:t>Reactie</w:t>
      </w:r>
    </w:p>
    <w:p w:rsidR="004263D0" w:rsidRDefault="004263D0" w:rsidP="004263D0">
      <w:pPr>
        <w:pStyle w:val="Lijstalinea"/>
        <w:numPr>
          <w:ilvl w:val="0"/>
          <w:numId w:val="15"/>
        </w:numPr>
      </w:pPr>
      <w:r>
        <w:t>Luister naar uw medewerker.</w:t>
      </w:r>
    </w:p>
    <w:p w:rsidR="004263D0" w:rsidRDefault="004263D0" w:rsidP="004263D0">
      <w:pPr>
        <w:pStyle w:val="Lijstalinea"/>
        <w:numPr>
          <w:ilvl w:val="0"/>
          <w:numId w:val="15"/>
        </w:numPr>
      </w:pPr>
      <w:r>
        <w:t>Geef uw medewerker de kans om te reageren en om emoties te uiten.</w:t>
      </w:r>
    </w:p>
    <w:p w:rsidR="004263D0" w:rsidRDefault="004263D0" w:rsidP="004263D0">
      <w:pPr>
        <w:pStyle w:val="Lijstalinea"/>
        <w:numPr>
          <w:ilvl w:val="0"/>
          <w:numId w:val="15"/>
        </w:numPr>
      </w:pPr>
      <w:r>
        <w:t>Sta open voor zijn vragen en probeer zo duidelijk mogelijk te antwoorden.</w:t>
      </w:r>
      <w:r>
        <w:br/>
      </w:r>
    </w:p>
    <w:p w:rsidR="004263D0" w:rsidRDefault="004263D0" w:rsidP="004263D0">
      <w:pPr>
        <w:pStyle w:val="Lijstalinea"/>
        <w:numPr>
          <w:ilvl w:val="0"/>
          <w:numId w:val="12"/>
        </w:numPr>
      </w:pPr>
      <w:r>
        <w:t>Praktisch</w:t>
      </w:r>
    </w:p>
    <w:p w:rsidR="004263D0" w:rsidRDefault="004263D0" w:rsidP="004263D0">
      <w:pPr>
        <w:pStyle w:val="Lijstalinea"/>
        <w:numPr>
          <w:ilvl w:val="0"/>
          <w:numId w:val="16"/>
        </w:numPr>
      </w:pPr>
      <w:r>
        <w:t>Eindig het gesprek met informatie over het verdere verloop en over de diensten waarop hij kan rekenen: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>Opzegtermijn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>Ontslagvergoeding</w:t>
      </w:r>
    </w:p>
    <w:p w:rsidR="004263D0" w:rsidRPr="00800449" w:rsidRDefault="004263D0" w:rsidP="004263D0">
      <w:pPr>
        <w:pStyle w:val="Lijstalinea"/>
        <w:numPr>
          <w:ilvl w:val="0"/>
          <w:numId w:val="17"/>
        </w:numPr>
        <w:rPr>
          <w:color w:val="C00000"/>
        </w:rPr>
      </w:pPr>
      <w:r w:rsidRPr="00800449">
        <w:rPr>
          <w:color w:val="C00000"/>
        </w:rPr>
        <w:lastRenderedPageBreak/>
        <w:t>Outplacement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>Hoe wordt het lopende werk afgerond, etc.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 xml:space="preserve">Concurrentiebeding </w:t>
      </w:r>
      <w:r>
        <w:br/>
        <w:t>(Door de clausule aan te halen, benadrukt u de belangrijkheid ervan.)</w:t>
      </w:r>
    </w:p>
    <w:p w:rsidR="004263D0" w:rsidRDefault="004263D0" w:rsidP="004263D0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7C4678F1" wp14:editId="369A9D54">
                <wp:extent cx="5753818" cy="301925"/>
                <wp:effectExtent l="0" t="0" r="18415" b="2222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8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D0" w:rsidRPr="004263D0" w:rsidRDefault="004263D0" w:rsidP="004263D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4263D0">
                              <w:rPr>
                                <w:b/>
                                <w:color w:val="auto"/>
                              </w:rPr>
                              <w:t xml:space="preserve">Nadien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4678F1" id="Tekstvak 2" o:spid="_x0000_s1028" type="#_x0000_t202" style="width:453.0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" fillcolor="white [3201]" strokecolor="#c00000" strokeweight=".5pt">
                <v:textbox>
                  <w:txbxContent>
                    <w:p w:rsidR="004263D0" w:rsidRPr="004263D0" w:rsidRDefault="004263D0" w:rsidP="004263D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4263D0">
                        <w:rPr>
                          <w:b/>
                          <w:color w:val="auto"/>
                        </w:rPr>
                        <w:t xml:space="preserve">Nadien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63D0" w:rsidRDefault="004263D0" w:rsidP="004263D0">
      <w:pPr>
        <w:pStyle w:val="Lijstalinea"/>
        <w:numPr>
          <w:ilvl w:val="0"/>
          <w:numId w:val="16"/>
        </w:numPr>
      </w:pPr>
      <w:r>
        <w:t>Stel uzelf de vraag: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>Kon dit ontslag voorkomen worden?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>Is de ontslagprocedure correct verlopen?</w:t>
      </w:r>
    </w:p>
    <w:p w:rsidR="004263D0" w:rsidRDefault="004263D0" w:rsidP="004263D0">
      <w:pPr>
        <w:pStyle w:val="Lijstalinea"/>
        <w:numPr>
          <w:ilvl w:val="0"/>
          <w:numId w:val="17"/>
        </w:numPr>
      </w:pPr>
      <w:r>
        <w:t>Moet de sollicitatieprocedure en/of de functiebeschrijving aangepast worden?</w:t>
      </w:r>
    </w:p>
    <w:p w:rsidR="004263D0" w:rsidRDefault="004263D0" w:rsidP="004263D0">
      <w:pPr>
        <w:pStyle w:val="Lijstalinea"/>
        <w:numPr>
          <w:ilvl w:val="0"/>
          <w:numId w:val="16"/>
        </w:numPr>
      </w:pPr>
      <w:r>
        <w:rPr>
          <w:rFonts w:ascii="Arial" w:hAnsi="Arial" w:cs="Arial"/>
          <w:sz w:val="20"/>
          <w:szCs w:val="20"/>
        </w:rPr>
        <w:t>Indien nodig, zet u een sollicitatieprocedure in gang voor een nieuwe medewerker.</w:t>
      </w:r>
    </w:p>
    <w:p w:rsidR="004263D0" w:rsidRDefault="004263D0" w:rsidP="004263D0">
      <w:pPr>
        <w:pStyle w:val="Lijstalinea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Voorzie back-up: het werk gaat door, maak een follow-up plan en zorg dat andere collega’s de extra werkzaamheden kunnen opvangen.</w:t>
      </w:r>
    </w:p>
    <w:p w:rsidR="004263D0" w:rsidRDefault="004263D0" w:rsidP="004263D0">
      <w:pPr>
        <w:pStyle w:val="Lijstalinea"/>
        <w:numPr>
          <w:ilvl w:val="0"/>
          <w:numId w:val="16"/>
        </w:numPr>
      </w:pPr>
      <w:r>
        <w:t xml:space="preserve">Organiseer een </w:t>
      </w:r>
      <w:r w:rsidRPr="00800449">
        <w:rPr>
          <w:color w:val="C00000"/>
        </w:rPr>
        <w:t xml:space="preserve">exitgesprek </w:t>
      </w:r>
      <w:r>
        <w:t>: dit kan zeer waardevolle informatie opleveren voor uw praktijk.</w:t>
      </w:r>
      <w:r>
        <w:br/>
      </w:r>
    </w:p>
    <w:p w:rsidR="004263D0" w:rsidRDefault="004263D0" w:rsidP="004263D0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64926905" wp14:editId="5FD3C5EC">
                <wp:extent cx="5753818" cy="301925"/>
                <wp:effectExtent l="0" t="0" r="18415" b="22225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818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3D0" w:rsidRPr="004263D0" w:rsidRDefault="004263D0" w:rsidP="004263D0">
                            <w:pPr>
                              <w:pStyle w:val="Ondertitel"/>
                              <w:rPr>
                                <w:b/>
                                <w:color w:val="auto"/>
                              </w:rPr>
                            </w:pPr>
                            <w:r w:rsidRPr="004263D0">
                              <w:rPr>
                                <w:b/>
                                <w:color w:val="auto"/>
                              </w:rPr>
                              <w:t>Tips &amp;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26905" id="Tekstvak 7" o:spid="_x0000_s1029" type="#_x0000_t202" style="width:453.0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" fillcolor="white [3201]" strokecolor="#c00000" strokeweight=".5pt">
                <v:textbox>
                  <w:txbxContent>
                    <w:p w:rsidR="004263D0" w:rsidRPr="004263D0" w:rsidRDefault="004263D0" w:rsidP="004263D0">
                      <w:pPr>
                        <w:pStyle w:val="Ondertitel"/>
                        <w:rPr>
                          <w:b/>
                          <w:color w:val="auto"/>
                        </w:rPr>
                      </w:pPr>
                      <w:r w:rsidRPr="004263D0">
                        <w:rPr>
                          <w:b/>
                          <w:color w:val="auto"/>
                        </w:rPr>
                        <w:t>Tips &amp; Tricks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een ontslag is het eerste en vooral belangrijk dat het </w:t>
      </w:r>
      <w:r w:rsidRPr="00800449">
        <w:rPr>
          <w:rFonts w:ascii="Arial" w:hAnsi="Arial" w:cs="Arial"/>
          <w:b/>
          <w:sz w:val="20"/>
          <w:szCs w:val="20"/>
        </w:rPr>
        <w:t>respectvol</w:t>
      </w:r>
      <w:r>
        <w:rPr>
          <w:rFonts w:ascii="Arial" w:hAnsi="Arial" w:cs="Arial"/>
          <w:sz w:val="20"/>
          <w:szCs w:val="20"/>
        </w:rPr>
        <w:t xml:space="preserve"> gebeurt en met duidelijkheid over de afwikkeling van het proces.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Zorg ervoor dat het ontslaggesprek kan doorgaan op een plaats waar u </w:t>
      </w:r>
      <w:r w:rsidRPr="00800449">
        <w:rPr>
          <w:rFonts w:ascii="Arial" w:hAnsi="Arial" w:cs="Arial"/>
          <w:b/>
          <w:sz w:val="20"/>
          <w:szCs w:val="20"/>
        </w:rPr>
        <w:t>niet gestoord</w:t>
      </w:r>
      <w:r>
        <w:rPr>
          <w:rFonts w:ascii="Arial" w:hAnsi="Arial" w:cs="Arial"/>
          <w:sz w:val="20"/>
          <w:szCs w:val="20"/>
        </w:rPr>
        <w:t xml:space="preserve"> wordt, waar niemand kan meeluisteren en waar niemand jullie kan zien zitten. Vermijd een derde persoon in de ruimte.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Breng op voorhand zo </w:t>
      </w:r>
      <w:r w:rsidRPr="00800449">
        <w:rPr>
          <w:rFonts w:ascii="Arial" w:hAnsi="Arial" w:cs="Arial"/>
          <w:b/>
          <w:sz w:val="20"/>
          <w:szCs w:val="20"/>
        </w:rPr>
        <w:t>weinig</w:t>
      </w:r>
      <w:r>
        <w:rPr>
          <w:rFonts w:ascii="Arial" w:hAnsi="Arial" w:cs="Arial"/>
          <w:sz w:val="20"/>
          <w:szCs w:val="20"/>
        </w:rPr>
        <w:t xml:space="preserve"> mogelijk mensen </w:t>
      </w:r>
      <w:r w:rsidRPr="00800449">
        <w:rPr>
          <w:rFonts w:ascii="Arial" w:hAnsi="Arial" w:cs="Arial"/>
          <w:b/>
          <w:sz w:val="20"/>
          <w:szCs w:val="20"/>
        </w:rPr>
        <w:t>op de hoogte</w:t>
      </w:r>
      <w:r>
        <w:rPr>
          <w:rFonts w:ascii="Arial" w:hAnsi="Arial" w:cs="Arial"/>
          <w:sz w:val="20"/>
          <w:szCs w:val="20"/>
        </w:rPr>
        <w:t xml:space="preserve"> van het nakende ontslag.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Breng het nieuws zo </w:t>
      </w:r>
      <w:r w:rsidRPr="00800449">
        <w:rPr>
          <w:rFonts w:ascii="Arial" w:hAnsi="Arial" w:cs="Arial"/>
          <w:b/>
          <w:sz w:val="20"/>
          <w:szCs w:val="20"/>
        </w:rPr>
        <w:t>snel</w:t>
      </w:r>
      <w:r>
        <w:rPr>
          <w:rFonts w:ascii="Arial" w:hAnsi="Arial" w:cs="Arial"/>
          <w:sz w:val="20"/>
          <w:szCs w:val="20"/>
        </w:rPr>
        <w:t xml:space="preserve"> mogelijk: de kans op geruchten wordt groter bij uitstel.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0449">
        <w:rPr>
          <w:rFonts w:ascii="Arial" w:hAnsi="Arial" w:cs="Arial"/>
          <w:b/>
          <w:sz w:val="20"/>
          <w:szCs w:val="20"/>
        </w:rPr>
        <w:t>Bereid uzelf goed voor</w:t>
      </w:r>
      <w:r>
        <w:rPr>
          <w:rFonts w:ascii="Arial" w:hAnsi="Arial" w:cs="Arial"/>
          <w:sz w:val="20"/>
          <w:szCs w:val="20"/>
        </w:rPr>
        <w:t xml:space="preserve"> op het gesprek: verzamel relevante documenten die te maken hebben met het functioneren van de betrokkene zoals bijvoorbeeld verslagen van functioneringsgesprekken, schriftelijke waarschuwingen, etc. 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 </w:t>
      </w:r>
      <w:r w:rsidRPr="00800449">
        <w:rPr>
          <w:rFonts w:ascii="Arial" w:hAnsi="Arial" w:cs="Arial"/>
          <w:b/>
          <w:sz w:val="20"/>
          <w:szCs w:val="20"/>
        </w:rPr>
        <w:t>niet in discussie</w:t>
      </w:r>
      <w:r>
        <w:rPr>
          <w:rFonts w:ascii="Arial" w:hAnsi="Arial" w:cs="Arial"/>
          <w:sz w:val="20"/>
          <w:szCs w:val="20"/>
        </w:rPr>
        <w:t xml:space="preserve"> tijdens een ontslaggesprek.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Maak </w:t>
      </w:r>
      <w:r w:rsidRPr="00800449">
        <w:rPr>
          <w:rFonts w:ascii="Arial" w:hAnsi="Arial" w:cs="Arial"/>
          <w:b/>
          <w:sz w:val="20"/>
          <w:szCs w:val="20"/>
        </w:rPr>
        <w:t>geen beloftes</w:t>
      </w:r>
      <w:r>
        <w:rPr>
          <w:rFonts w:ascii="Arial" w:hAnsi="Arial" w:cs="Arial"/>
          <w:sz w:val="20"/>
          <w:szCs w:val="20"/>
        </w:rPr>
        <w:t xml:space="preserve"> die u niet waar kan maken.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Zeg nooit </w:t>
      </w:r>
      <w:r w:rsidRPr="00800449">
        <w:rPr>
          <w:rFonts w:ascii="Arial" w:hAnsi="Arial" w:cs="Arial"/>
          <w:b/>
          <w:sz w:val="20"/>
          <w:szCs w:val="20"/>
        </w:rPr>
        <w:t>‘sorry’</w:t>
      </w:r>
      <w:r>
        <w:rPr>
          <w:rFonts w:ascii="Arial" w:hAnsi="Arial" w:cs="Arial"/>
          <w:sz w:val="20"/>
          <w:szCs w:val="20"/>
        </w:rPr>
        <w:t xml:space="preserve">, dit wordt als beledigend ervaren. Probeer het nieuws ook niet minder slecht voor te stellen. 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3D3E">
        <w:rPr>
          <w:rFonts w:ascii="Arial" w:hAnsi="Arial" w:cs="Arial"/>
          <w:sz w:val="20"/>
          <w:szCs w:val="20"/>
        </w:rPr>
        <w:t xml:space="preserve">Uw </w:t>
      </w:r>
      <w:r w:rsidR="00800449">
        <w:rPr>
          <w:rFonts w:ascii="Arial" w:hAnsi="Arial" w:cs="Arial"/>
          <w:sz w:val="20"/>
          <w:szCs w:val="20"/>
        </w:rPr>
        <w:t>medewerker</w:t>
      </w:r>
      <w:r w:rsidRPr="00B73D3E">
        <w:rPr>
          <w:rFonts w:ascii="Arial" w:hAnsi="Arial" w:cs="Arial"/>
          <w:sz w:val="20"/>
          <w:szCs w:val="20"/>
        </w:rPr>
        <w:t xml:space="preserve"> heeft tijd nodig om het nieuws van ontslag te </w:t>
      </w:r>
      <w:r w:rsidRPr="00800449">
        <w:rPr>
          <w:rFonts w:ascii="Arial" w:hAnsi="Arial" w:cs="Arial"/>
          <w:b/>
          <w:sz w:val="20"/>
          <w:szCs w:val="20"/>
        </w:rPr>
        <w:t>verwerken</w:t>
      </w:r>
      <w:r w:rsidRPr="00B73D3E">
        <w:rPr>
          <w:rFonts w:ascii="Arial" w:hAnsi="Arial" w:cs="Arial"/>
          <w:sz w:val="20"/>
          <w:szCs w:val="20"/>
        </w:rPr>
        <w:t xml:space="preserve">. Veel vragen komen pas later. Het is belangrijk dat uw </w:t>
      </w:r>
      <w:r w:rsidR="00800449">
        <w:rPr>
          <w:rFonts w:ascii="Arial" w:hAnsi="Arial" w:cs="Arial"/>
          <w:sz w:val="20"/>
          <w:szCs w:val="20"/>
        </w:rPr>
        <w:t>medewerker</w:t>
      </w:r>
      <w:r w:rsidRPr="00B73D3E">
        <w:rPr>
          <w:rFonts w:ascii="Arial" w:hAnsi="Arial" w:cs="Arial"/>
          <w:sz w:val="20"/>
          <w:szCs w:val="20"/>
        </w:rPr>
        <w:t xml:space="preserve"> weet dat hij daarvoor bij u terecht kan. 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Licht andere medewerkers in, maar ga niet te ver in detail. Wees wel </w:t>
      </w:r>
      <w:r w:rsidRPr="00800449">
        <w:rPr>
          <w:rFonts w:ascii="Arial" w:hAnsi="Arial" w:cs="Arial"/>
          <w:b/>
          <w:sz w:val="20"/>
          <w:szCs w:val="20"/>
        </w:rPr>
        <w:t>eerlijk en duidelijk</w:t>
      </w:r>
      <w:r>
        <w:rPr>
          <w:rFonts w:ascii="Arial" w:hAnsi="Arial" w:cs="Arial"/>
          <w:sz w:val="20"/>
          <w:szCs w:val="20"/>
        </w:rPr>
        <w:t xml:space="preserve"> in de toelichting, zo vermijd</w:t>
      </w:r>
      <w:r w:rsidR="00E03FD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u roddels en geruchten. Stel hen gerust dat hun job niet in gevaar is.</w:t>
      </w:r>
    </w:p>
    <w:p w:rsidR="004263D0" w:rsidRDefault="004263D0" w:rsidP="004263D0">
      <w:pPr>
        <w:pStyle w:val="Lijstalinea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 een beroep op de </w:t>
      </w:r>
      <w:r w:rsidRPr="00800449">
        <w:rPr>
          <w:rFonts w:ascii="Arial" w:hAnsi="Arial" w:cs="Arial"/>
          <w:color w:val="C00000"/>
          <w:sz w:val="20"/>
          <w:szCs w:val="20"/>
        </w:rPr>
        <w:t xml:space="preserve">checklist ontslag </w:t>
      </w:r>
      <w:r>
        <w:rPr>
          <w:rFonts w:ascii="Arial" w:hAnsi="Arial" w:cs="Arial"/>
          <w:sz w:val="20"/>
          <w:szCs w:val="20"/>
        </w:rPr>
        <w:t>voor de administratieve afwikkeling van het ontslag.</w:t>
      </w:r>
    </w:p>
    <w:p w:rsidR="00800449" w:rsidRDefault="004263D0" w:rsidP="00800449">
      <w:pPr>
        <w:pStyle w:val="Lijstalinea"/>
        <w:numPr>
          <w:ilvl w:val="0"/>
          <w:numId w:val="18"/>
        </w:num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In het </w:t>
      </w:r>
      <w:r w:rsidRPr="00800449">
        <w:rPr>
          <w:rFonts w:ascii="Arial" w:hAnsi="Arial" w:cs="Arial"/>
          <w:color w:val="C00000"/>
          <w:sz w:val="20"/>
          <w:szCs w:val="20"/>
        </w:rPr>
        <w:t>praktijkhandboek</w:t>
      </w:r>
      <w:r w:rsidRPr="00437127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vindt u een toelichting per type ontslag en per type medewerker.</w:t>
      </w:r>
      <w:r w:rsidR="00800449">
        <w:rPr>
          <w:noProof/>
          <w:lang w:eastAsia="nl-BE"/>
        </w:rPr>
        <w:t xml:space="preserve"> </w:t>
      </w:r>
    </w:p>
    <w:p w:rsidR="00800449" w:rsidRDefault="00800449" w:rsidP="00800449">
      <w:pPr>
        <w:spacing w:after="0" w:line="240" w:lineRule="auto"/>
      </w:pPr>
    </w:p>
    <w:p w:rsidR="004263D0" w:rsidRPr="004E7BD7" w:rsidRDefault="00800449" w:rsidP="00800449">
      <w:pPr>
        <w:spacing w:after="0" w:line="240" w:lineRule="auto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61F4E" wp14:editId="0DFBBAD2">
                <wp:simplePos x="0" y="0"/>
                <wp:positionH relativeFrom="column">
                  <wp:posOffset>-4445</wp:posOffset>
                </wp:positionH>
                <wp:positionV relativeFrom="paragraph">
                  <wp:posOffset>177165</wp:posOffset>
                </wp:positionV>
                <wp:extent cx="5753735" cy="666750"/>
                <wp:effectExtent l="0" t="0" r="18415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73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C0000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449" w:rsidRDefault="00800449">
                            <w:r>
                              <w:t xml:space="preserve">In het </w:t>
                            </w:r>
                            <w:r w:rsidRPr="00800449">
                              <w:rPr>
                                <w:b/>
                                <w:color w:val="C00000"/>
                              </w:rPr>
                              <w:t>kennissysteem</w:t>
                            </w:r>
                            <w:r w:rsidRPr="00800449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van UNIZO vindt u een overzicht van de verschillende vormen van ontslag en het wettelijke kader errond. Ook in het </w:t>
                            </w:r>
                            <w:r w:rsidRPr="00800449">
                              <w:rPr>
                                <w:b/>
                                <w:color w:val="C00000"/>
                              </w:rPr>
                              <w:t>praktijkhandboek</w:t>
                            </w:r>
                            <w:r w:rsidRPr="00800449"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>vindt u hiervan een samenvatting per type medewerker.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61F4E" id="Tekstvak 8" o:spid="_x0000_s1030" type="#_x0000_t202" style="position:absolute;margin-left:-.35pt;margin-top:13.95pt;width:453.0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" fillcolor="white [3201]" strokecolor="#c00000" strokeweight="1.5pt">
                <v:stroke dashstyle="longDash"/>
                <v:textbox>
                  <w:txbxContent>
                    <w:p w:rsidR="00800449" w:rsidRDefault="00800449">
                      <w:r>
                        <w:t xml:space="preserve">In het </w:t>
                      </w:r>
                      <w:r w:rsidRPr="00800449">
                        <w:rPr>
                          <w:b/>
                          <w:color w:val="C00000"/>
                        </w:rPr>
                        <w:t>kennissysteem</w:t>
                      </w:r>
                      <w:r w:rsidRPr="00800449"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van UNIZO vindt u een overzicht van de verschillende vormen </w:t>
                      </w:r>
                      <w:r>
                        <w:t>van</w:t>
                      </w:r>
                      <w:bookmarkStart w:id="1" w:name="_GoBack"/>
                      <w:bookmarkEnd w:id="1"/>
                      <w:r>
                        <w:t xml:space="preserve"> ontslag en het wettelijke kader errond. Ook in het </w:t>
                      </w:r>
                      <w:r w:rsidRPr="00800449">
                        <w:rPr>
                          <w:b/>
                          <w:color w:val="C00000"/>
                        </w:rPr>
                        <w:t>praktijkhandboek</w:t>
                      </w:r>
                      <w:r w:rsidRPr="00800449">
                        <w:rPr>
                          <w:color w:val="C00000"/>
                        </w:rPr>
                        <w:t xml:space="preserve"> </w:t>
                      </w:r>
                      <w:r>
                        <w:t>vindt u hiervan een samenvatting per type medewerker.</w:t>
                      </w:r>
                    </w:p>
                  </w:txbxContent>
                </v:textbox>
              </v:shape>
            </w:pict>
          </mc:Fallback>
        </mc:AlternateContent>
      </w:r>
    </w:p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6D0921" w:rsidP="006D0921">
    <w:pPr>
      <w:pStyle w:val="Voettekst"/>
      <w:tabs>
        <w:tab w:val="center" w:pos="1046"/>
        <w:tab w:val="right" w:pos="2093"/>
      </w:tabs>
    </w:pPr>
    <w:r>
      <w:tab/>
    </w:r>
    <w:r w:rsidR="00D17BBD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1443355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21" w:rsidRDefault="006D0921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-316230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B39"/>
    <w:multiLevelType w:val="hybridMultilevel"/>
    <w:tmpl w:val="00E24E6A"/>
    <w:lvl w:ilvl="0" w:tplc="7E7262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4008"/>
    <w:multiLevelType w:val="hybridMultilevel"/>
    <w:tmpl w:val="4DFC1426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B4AA8"/>
    <w:multiLevelType w:val="hybridMultilevel"/>
    <w:tmpl w:val="D26C137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8A50CE"/>
    <w:multiLevelType w:val="hybridMultilevel"/>
    <w:tmpl w:val="77880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B5BA4"/>
    <w:multiLevelType w:val="hybridMultilevel"/>
    <w:tmpl w:val="F5FA188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85F42"/>
    <w:multiLevelType w:val="hybridMultilevel"/>
    <w:tmpl w:val="400A392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22ECB"/>
    <w:multiLevelType w:val="hybridMultilevel"/>
    <w:tmpl w:val="573041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F46DE"/>
    <w:multiLevelType w:val="hybridMultilevel"/>
    <w:tmpl w:val="DC08DF4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18"/>
  </w:num>
  <w:num w:numId="15">
    <w:abstractNumId w:val="14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76C04"/>
    <w:rsid w:val="00251A53"/>
    <w:rsid w:val="002C2394"/>
    <w:rsid w:val="003C52FE"/>
    <w:rsid w:val="0042384F"/>
    <w:rsid w:val="004263D0"/>
    <w:rsid w:val="0044583E"/>
    <w:rsid w:val="00467B3B"/>
    <w:rsid w:val="00507ECB"/>
    <w:rsid w:val="00581FA4"/>
    <w:rsid w:val="005A29B8"/>
    <w:rsid w:val="005A7341"/>
    <w:rsid w:val="00663E55"/>
    <w:rsid w:val="00677AF6"/>
    <w:rsid w:val="006D0921"/>
    <w:rsid w:val="00800449"/>
    <w:rsid w:val="00800BB2"/>
    <w:rsid w:val="00912803"/>
    <w:rsid w:val="009158F6"/>
    <w:rsid w:val="0098290F"/>
    <w:rsid w:val="009A6150"/>
    <w:rsid w:val="009B58E2"/>
    <w:rsid w:val="00A510DB"/>
    <w:rsid w:val="00B57A12"/>
    <w:rsid w:val="00D15189"/>
    <w:rsid w:val="00D17BBD"/>
    <w:rsid w:val="00D75060"/>
    <w:rsid w:val="00DC3874"/>
    <w:rsid w:val="00E03FD0"/>
    <w:rsid w:val="00E35130"/>
    <w:rsid w:val="00FA20C0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E806083</Template>
  <TotalTime>8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Pollet</dc:creator>
  <cp:lastModifiedBy>Charlotte Pollet</cp:lastModifiedBy>
  <cp:revision>6</cp:revision>
  <dcterms:created xsi:type="dcterms:W3CDTF">2013-10-21T12:07:00Z</dcterms:created>
  <dcterms:modified xsi:type="dcterms:W3CDTF">2014-03-04T09:06:00Z</dcterms:modified>
</cp:coreProperties>
</file>